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AD" w:rsidRPr="007B7153" w:rsidRDefault="00E52BAD" w:rsidP="00E52BAD">
      <w:pPr>
        <w:jc w:val="center"/>
        <w:rPr>
          <w:rFonts w:ascii="Century" w:hAnsi="Century"/>
          <w:b/>
          <w:sz w:val="32"/>
          <w:szCs w:val="32"/>
          <w:lang w:val="id-ID"/>
        </w:rPr>
      </w:pPr>
      <w:r w:rsidRPr="007B7153">
        <w:rPr>
          <w:rFonts w:ascii="Century" w:hAnsi="Century"/>
          <w:b/>
          <w:sz w:val="32"/>
          <w:szCs w:val="32"/>
        </w:rPr>
        <w:t>ANALISIS PENGARUH KEMAJUAN TEKNOLOGI DAN KUALITAS ACARA DALAM UPAYA MENINGKATKAN  KEPUASAN KONSUMEN DI CITRA TELEVISI LAMONGAN</w:t>
      </w:r>
    </w:p>
    <w:p w:rsidR="004D41DC" w:rsidRPr="00B75FC8" w:rsidRDefault="004D41DC" w:rsidP="004D41DC">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Century" w:hAnsi="Century" w:cs="Courier New"/>
          <w:b/>
          <w:i/>
          <w:sz w:val="32"/>
          <w:szCs w:val="32"/>
          <w:lang w:val="id-ID" w:eastAsia="id-ID"/>
        </w:rPr>
      </w:pPr>
      <w:r w:rsidRPr="00B75FC8">
        <w:rPr>
          <w:rFonts w:ascii="Century" w:hAnsi="Century" w:cs="Courier New"/>
          <w:b/>
          <w:i/>
          <w:sz w:val="32"/>
          <w:szCs w:val="32"/>
          <w:lang w:val="id-ID" w:eastAsia="id-ID"/>
        </w:rPr>
        <w:t>(</w:t>
      </w:r>
      <w:r w:rsidRPr="00B75FC8">
        <w:rPr>
          <w:rFonts w:ascii="Century" w:hAnsi="Century" w:cs="Courier New"/>
          <w:b/>
          <w:i/>
          <w:sz w:val="32"/>
          <w:szCs w:val="32"/>
          <w:lang w:eastAsia="id-ID"/>
        </w:rPr>
        <w:t>ANALYSIS OF THE EFFECT OF TECHNOLOGICAL PROGRESS AND EVENT QUALITY IN EFFORTS TO IMPROVE CUSTOMER SATISFACTION IN LAMONGAN TELEVISION IMAGE</w:t>
      </w:r>
      <w:r w:rsidRPr="00B75FC8">
        <w:rPr>
          <w:rFonts w:ascii="Century" w:hAnsi="Century" w:cs="Courier New"/>
          <w:b/>
          <w:i/>
          <w:sz w:val="32"/>
          <w:szCs w:val="32"/>
          <w:lang w:val="id-ID" w:eastAsia="id-ID"/>
        </w:rPr>
        <w:t>)</w:t>
      </w:r>
    </w:p>
    <w:p w:rsidR="00E52BAD" w:rsidRPr="007B7153" w:rsidRDefault="00E52BAD" w:rsidP="004D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w:hAnsi="Century"/>
          <w:b/>
          <w:i/>
          <w:sz w:val="32"/>
          <w:szCs w:val="32"/>
          <w:lang w:val="id-ID" w:eastAsia="id-ID"/>
        </w:rPr>
      </w:pPr>
    </w:p>
    <w:p w:rsidR="00E52BAD" w:rsidRPr="00E52BAD" w:rsidRDefault="00E52BAD" w:rsidP="00E52BAD">
      <w:pPr>
        <w:pStyle w:val="NoSpacing"/>
        <w:jc w:val="center"/>
        <w:rPr>
          <w:rFonts w:ascii="Century" w:hAnsi="Century" w:cs="Times New Roman"/>
          <w:b/>
          <w:sz w:val="24"/>
        </w:rPr>
      </w:pPr>
      <w:r w:rsidRPr="00E52BAD">
        <w:rPr>
          <w:rFonts w:ascii="Century" w:hAnsi="Century" w:cs="Times New Roman"/>
          <w:b/>
          <w:sz w:val="24"/>
        </w:rPr>
        <w:t>Aprilia Dwi Erindasari</w:t>
      </w:r>
    </w:p>
    <w:p w:rsidR="00E52BAD" w:rsidRPr="00E52BAD" w:rsidRDefault="00E52BAD" w:rsidP="00E52BAD">
      <w:pPr>
        <w:pStyle w:val="NoSpacing"/>
        <w:jc w:val="center"/>
        <w:outlineLvl w:val="0"/>
        <w:rPr>
          <w:rFonts w:ascii="Century" w:hAnsi="Century" w:cs="Times New Roman"/>
          <w:sz w:val="24"/>
        </w:rPr>
      </w:pPr>
      <w:r w:rsidRPr="00E52BAD">
        <w:rPr>
          <w:rFonts w:ascii="Century" w:hAnsi="Century" w:cs="Times New Roman"/>
          <w:sz w:val="24"/>
        </w:rPr>
        <w:t>Fakultas Ekonomi</w:t>
      </w:r>
    </w:p>
    <w:p w:rsidR="00E52BAD" w:rsidRPr="00E52BAD" w:rsidRDefault="00E52BAD" w:rsidP="00E52BAD">
      <w:pPr>
        <w:pStyle w:val="NoSpacing"/>
        <w:jc w:val="center"/>
        <w:outlineLvl w:val="0"/>
        <w:rPr>
          <w:rFonts w:ascii="Century" w:hAnsi="Century" w:cs="Times New Roman"/>
          <w:sz w:val="24"/>
        </w:rPr>
      </w:pPr>
      <w:r w:rsidRPr="00E52BAD">
        <w:rPr>
          <w:rFonts w:ascii="Century" w:hAnsi="Century" w:cs="Times New Roman"/>
          <w:sz w:val="24"/>
        </w:rPr>
        <w:t xml:space="preserve">Universitas Islam Lamongan </w:t>
      </w:r>
    </w:p>
    <w:p w:rsidR="00E52BAD" w:rsidRPr="00E52BAD" w:rsidRDefault="00E52BAD" w:rsidP="00E52BAD">
      <w:pPr>
        <w:pStyle w:val="NoSpacing"/>
        <w:jc w:val="center"/>
        <w:outlineLvl w:val="0"/>
        <w:rPr>
          <w:rFonts w:ascii="Century" w:hAnsi="Century" w:cs="Times New Roman"/>
          <w:sz w:val="24"/>
        </w:rPr>
      </w:pPr>
      <w:r w:rsidRPr="00E52BAD">
        <w:rPr>
          <w:rFonts w:ascii="Century" w:hAnsi="Century" w:cs="Times New Roman"/>
          <w:sz w:val="24"/>
        </w:rPr>
        <w:t xml:space="preserve">email: apriliadwierinda@gmailcom </w:t>
      </w:r>
    </w:p>
    <w:p w:rsidR="00E52BAD" w:rsidRPr="00E52BAD" w:rsidRDefault="00E52BAD" w:rsidP="00E52BAD">
      <w:pPr>
        <w:shd w:val="clear" w:color="auto" w:fill="FFFFFF"/>
        <w:ind w:left="10"/>
        <w:jc w:val="center"/>
        <w:rPr>
          <w:rFonts w:ascii="Century" w:hAnsi="Century"/>
          <w:color w:val="244061" w:themeColor="accent1" w:themeShade="80"/>
        </w:rPr>
      </w:pPr>
    </w:p>
    <w:tbl>
      <w:tblPr>
        <w:tblW w:w="0" w:type="auto"/>
        <w:tblInd w:w="10" w:type="dxa"/>
        <w:tblLayout w:type="fixed"/>
        <w:tblLook w:val="04A0"/>
      </w:tblPr>
      <w:tblGrid>
        <w:gridCol w:w="1941"/>
        <w:gridCol w:w="265"/>
        <w:gridCol w:w="5830"/>
      </w:tblGrid>
      <w:tr w:rsidR="00E52BAD" w:rsidRPr="00717681" w:rsidTr="00121524">
        <w:tc>
          <w:tcPr>
            <w:tcW w:w="1941" w:type="dxa"/>
            <w:tcBorders>
              <w:top w:val="double" w:sz="6" w:space="0" w:color="auto"/>
            </w:tcBorders>
            <w:shd w:val="clear" w:color="auto" w:fill="auto"/>
          </w:tcPr>
          <w:p w:rsidR="00E52BAD" w:rsidRPr="00717681" w:rsidRDefault="00E52BAD" w:rsidP="00727EEC">
            <w:pPr>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265" w:type="dxa"/>
            <w:tcBorders>
              <w:top w:val="double" w:sz="6" w:space="0" w:color="auto"/>
            </w:tcBorders>
            <w:shd w:val="clear" w:color="auto" w:fill="auto"/>
          </w:tcPr>
          <w:p w:rsidR="00E52BAD" w:rsidRPr="00717681" w:rsidRDefault="00E52BAD" w:rsidP="00727EEC">
            <w:pPr>
              <w:rPr>
                <w:rFonts w:ascii="Century" w:hAnsi="Century"/>
                <w:b/>
                <w:sz w:val="22"/>
                <w:szCs w:val="22"/>
              </w:rPr>
            </w:pPr>
          </w:p>
        </w:tc>
        <w:tc>
          <w:tcPr>
            <w:tcW w:w="5830" w:type="dxa"/>
            <w:tcBorders>
              <w:top w:val="double" w:sz="6" w:space="0" w:color="auto"/>
              <w:bottom w:val="single" w:sz="4" w:space="0" w:color="auto"/>
            </w:tcBorders>
            <w:shd w:val="clear" w:color="auto" w:fill="auto"/>
          </w:tcPr>
          <w:p w:rsidR="00E52BAD" w:rsidRPr="007D19FC" w:rsidRDefault="00E52BAD" w:rsidP="00727EEC">
            <w:pPr>
              <w:rPr>
                <w:rFonts w:ascii="Century" w:hAnsi="Century"/>
                <w:b/>
                <w:sz w:val="22"/>
                <w:szCs w:val="22"/>
                <w:lang w:val="id-ID"/>
              </w:rPr>
            </w:pPr>
            <w:r w:rsidRPr="00717681">
              <w:rPr>
                <w:rFonts w:ascii="Century" w:hAnsi="Century"/>
                <w:b/>
                <w:sz w:val="22"/>
                <w:szCs w:val="22"/>
              </w:rPr>
              <w:t>Abstrak</w:t>
            </w:r>
          </w:p>
        </w:tc>
      </w:tr>
      <w:tr w:rsidR="00E52BAD" w:rsidRPr="00717681" w:rsidTr="00121524">
        <w:tc>
          <w:tcPr>
            <w:tcW w:w="1941" w:type="dxa"/>
            <w:shd w:val="clear" w:color="auto" w:fill="auto"/>
          </w:tcPr>
          <w:p w:rsidR="00121524" w:rsidRDefault="00121524" w:rsidP="00121524">
            <w:pPr>
              <w:rPr>
                <w:rFonts w:ascii="Century" w:hAnsi="Century"/>
                <w:sz w:val="22"/>
                <w:szCs w:val="22"/>
                <w:lang w:val="id-ID"/>
              </w:rPr>
            </w:pPr>
            <w:r>
              <w:rPr>
                <w:rFonts w:ascii="Century" w:hAnsi="Century"/>
                <w:sz w:val="22"/>
                <w:szCs w:val="22"/>
                <w:lang w:val="id-ID"/>
              </w:rPr>
              <w:t>https:</w:t>
            </w:r>
          </w:p>
          <w:p w:rsidR="00E52BAD" w:rsidRPr="00717681" w:rsidRDefault="00121524" w:rsidP="00121524">
            <w:pPr>
              <w:rPr>
                <w:rFonts w:ascii="Century" w:hAnsi="Century"/>
                <w:sz w:val="22"/>
                <w:szCs w:val="22"/>
              </w:rPr>
            </w:pPr>
            <w:r>
              <w:rPr>
                <w:rFonts w:ascii="Century" w:hAnsi="Century"/>
                <w:sz w:val="22"/>
                <w:szCs w:val="22"/>
                <w:lang w:val="id-ID"/>
              </w:rPr>
              <w:t>//jurnalekonomi.unisla.ac.id/index.php/jekma</w:t>
            </w:r>
          </w:p>
        </w:tc>
        <w:tc>
          <w:tcPr>
            <w:tcW w:w="265" w:type="dxa"/>
            <w:shd w:val="clear" w:color="auto" w:fill="auto"/>
          </w:tcPr>
          <w:p w:rsidR="00E52BAD" w:rsidRPr="00717681" w:rsidRDefault="00E52BAD" w:rsidP="00727EEC">
            <w:pPr>
              <w:rPr>
                <w:rFonts w:ascii="Century" w:hAnsi="Century"/>
                <w:sz w:val="22"/>
                <w:szCs w:val="22"/>
                <w:lang w:val="id-ID"/>
              </w:rPr>
            </w:pPr>
            <w:r>
              <w:rPr>
                <w:rFonts w:ascii="Century" w:hAnsi="Century"/>
                <w:sz w:val="22"/>
                <w:szCs w:val="22"/>
                <w:lang w:val="id-ID"/>
              </w:rPr>
              <w:t xml:space="preserve">      </w:t>
            </w:r>
          </w:p>
        </w:tc>
        <w:tc>
          <w:tcPr>
            <w:tcW w:w="5830" w:type="dxa"/>
            <w:vMerge w:val="restart"/>
            <w:shd w:val="clear" w:color="auto" w:fill="auto"/>
          </w:tcPr>
          <w:p w:rsidR="00E52BAD" w:rsidRPr="007B7153" w:rsidRDefault="00E52BAD" w:rsidP="00121524">
            <w:pPr>
              <w:pStyle w:val="NoSpacing"/>
              <w:jc w:val="both"/>
              <w:rPr>
                <w:rFonts w:ascii="Times New Roman" w:hAnsi="Times New Roman" w:cs="Times New Roman"/>
              </w:rPr>
            </w:pPr>
            <w:r w:rsidRPr="007B7153">
              <w:rPr>
                <w:rFonts w:ascii="Century" w:hAnsi="Century"/>
              </w:rPr>
              <w:t xml:space="preserve">         </w:t>
            </w:r>
            <w:r w:rsidRPr="007B7153">
              <w:rPr>
                <w:rFonts w:ascii="Times New Roman" w:hAnsi="Times New Roman" w:cs="Times New Roman"/>
              </w:rPr>
              <w:t>Tujuan dari penelitian ini adalah untuk menganalisis dan menjelaskan pengaruh secara parsial maupun simultan Kemajuan Tekonologi(X1),dan Kualitas Acara (X2) terhadap Kepuasan Konsumen(Y) peningkatan pada Citra Televisi Lamongan. Penelitian ini menggunakan jenis penelitian (explantory research) dengan pendekatan kuantitatif. Teknik pengambilan sampel menggunakan rumus Solvin. Sampel yang digunakan pada penelitian ini berjumlah 100 responden. Analisis data yang digunakan adalah uji validitas, uji reliabilitas, uji regresi linier berganda, uji korelasi berganda, uji koefisien determinasi, uji t, dan uji F. Hasil penelitian ini menunjukkan bahwa variabel Kemajuan Teknologi (X1),dan Kualitas Acara (X2) secara bersama-sama berpengaruh secara simultan dan signifikan terhadap Keputusan Konsumen (Y). Selain itu variabel Kemajuan Teknologi (X1),dan Kualitas Acara (X2) masing masing berpengaruh secara parsial dan signifikan terhadap Kepuasan Konsumen (Y).</w:t>
            </w:r>
          </w:p>
        </w:tc>
      </w:tr>
      <w:tr w:rsidR="00E52BAD" w:rsidRPr="00717681" w:rsidTr="00121524">
        <w:tc>
          <w:tcPr>
            <w:tcW w:w="1941" w:type="dxa"/>
            <w:shd w:val="clear" w:color="auto" w:fill="auto"/>
          </w:tcPr>
          <w:p w:rsidR="00E52BAD" w:rsidRPr="00717681" w:rsidRDefault="00E52BAD" w:rsidP="00727EEC">
            <w:pPr>
              <w:rPr>
                <w:rFonts w:ascii="Century" w:hAnsi="Century"/>
                <w:sz w:val="22"/>
                <w:szCs w:val="22"/>
              </w:rPr>
            </w:pP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shd w:val="clear" w:color="auto" w:fill="auto"/>
          </w:tcPr>
          <w:p w:rsidR="00E52BAD" w:rsidRPr="007B7153" w:rsidRDefault="00E52BAD" w:rsidP="00727EEC">
            <w:pPr>
              <w:rPr>
                <w:rFonts w:ascii="Century" w:hAnsi="Century"/>
                <w:sz w:val="22"/>
                <w:szCs w:val="22"/>
                <w:lang w:val="id-ID"/>
              </w:rPr>
            </w:pPr>
          </w:p>
        </w:tc>
      </w:tr>
      <w:tr w:rsidR="00E52BAD" w:rsidRPr="00717681" w:rsidTr="00121524">
        <w:tc>
          <w:tcPr>
            <w:tcW w:w="1941" w:type="dxa"/>
            <w:shd w:val="clear" w:color="auto" w:fill="auto"/>
          </w:tcPr>
          <w:p w:rsidR="00E52BAD" w:rsidRPr="00717681" w:rsidRDefault="00E52BAD" w:rsidP="00727EEC">
            <w:pPr>
              <w:rPr>
                <w:rFonts w:ascii="Century" w:hAnsi="Century"/>
                <w:sz w:val="22"/>
                <w:szCs w:val="22"/>
              </w:rPr>
            </w:pP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shd w:val="clear" w:color="auto" w:fill="auto"/>
          </w:tcPr>
          <w:p w:rsidR="00E52BAD" w:rsidRPr="007B7153" w:rsidRDefault="00E52BAD" w:rsidP="00727EEC">
            <w:pPr>
              <w:rPr>
                <w:rFonts w:ascii="Century" w:hAnsi="Century"/>
                <w:sz w:val="22"/>
                <w:szCs w:val="22"/>
                <w:lang w:val="id-ID"/>
              </w:rPr>
            </w:pPr>
          </w:p>
        </w:tc>
      </w:tr>
      <w:tr w:rsidR="00E52BAD" w:rsidRPr="00717681" w:rsidTr="00121524">
        <w:tc>
          <w:tcPr>
            <w:tcW w:w="1941" w:type="dxa"/>
            <w:tcBorders>
              <w:bottom w:val="single" w:sz="4" w:space="0" w:color="auto"/>
            </w:tcBorders>
            <w:shd w:val="clear" w:color="auto" w:fill="auto"/>
          </w:tcPr>
          <w:p w:rsidR="00E52BAD" w:rsidRPr="00717681" w:rsidRDefault="00E52BAD" w:rsidP="00727EEC">
            <w:pPr>
              <w:rPr>
                <w:rFonts w:ascii="Century" w:hAnsi="Century"/>
                <w:sz w:val="22"/>
                <w:szCs w:val="22"/>
                <w:lang w:val="id-ID"/>
              </w:rPr>
            </w:pP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shd w:val="clear" w:color="auto" w:fill="auto"/>
          </w:tcPr>
          <w:p w:rsidR="00E52BAD" w:rsidRPr="007B7153" w:rsidRDefault="00E52BAD" w:rsidP="00727EEC">
            <w:pPr>
              <w:rPr>
                <w:rFonts w:ascii="Century" w:hAnsi="Century"/>
                <w:sz w:val="22"/>
                <w:szCs w:val="22"/>
                <w:lang w:val="id-ID"/>
              </w:rPr>
            </w:pPr>
          </w:p>
        </w:tc>
      </w:tr>
      <w:tr w:rsidR="00E52BAD" w:rsidRPr="00717681" w:rsidTr="00121524">
        <w:trPr>
          <w:trHeight w:val="504"/>
        </w:trPr>
        <w:tc>
          <w:tcPr>
            <w:tcW w:w="1941" w:type="dxa"/>
            <w:tcBorders>
              <w:top w:val="single" w:sz="4" w:space="0" w:color="auto"/>
            </w:tcBorders>
            <w:shd w:val="clear" w:color="auto" w:fill="auto"/>
            <w:vAlign w:val="center"/>
          </w:tcPr>
          <w:p w:rsidR="00E52BAD" w:rsidRPr="00717681" w:rsidRDefault="00E52BAD" w:rsidP="00727EEC">
            <w:pPr>
              <w:rPr>
                <w:rFonts w:ascii="Century" w:hAnsi="Century"/>
                <w:b/>
                <w:sz w:val="22"/>
                <w:szCs w:val="22"/>
              </w:rPr>
            </w:pPr>
            <w:r w:rsidRPr="00717681">
              <w:rPr>
                <w:rFonts w:ascii="Century" w:hAnsi="Century"/>
                <w:b/>
                <w:sz w:val="22"/>
                <w:szCs w:val="22"/>
              </w:rPr>
              <w:t>Kata Kunci:</w:t>
            </w: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shd w:val="clear" w:color="auto" w:fill="auto"/>
          </w:tcPr>
          <w:p w:rsidR="00E52BAD" w:rsidRPr="007B7153" w:rsidRDefault="00E52BAD" w:rsidP="00727EEC">
            <w:pPr>
              <w:rPr>
                <w:rFonts w:ascii="Century" w:hAnsi="Century"/>
                <w:sz w:val="22"/>
                <w:szCs w:val="22"/>
                <w:lang w:val="id-ID"/>
              </w:rPr>
            </w:pPr>
          </w:p>
        </w:tc>
      </w:tr>
      <w:tr w:rsidR="00E52BAD" w:rsidRPr="00717681" w:rsidTr="00121524">
        <w:tc>
          <w:tcPr>
            <w:tcW w:w="1941" w:type="dxa"/>
            <w:shd w:val="clear" w:color="auto" w:fill="auto"/>
          </w:tcPr>
          <w:p w:rsidR="00E52BAD" w:rsidRPr="007D19FC" w:rsidRDefault="00E52BAD" w:rsidP="00727EEC">
            <w:pPr>
              <w:jc w:val="both"/>
              <w:rPr>
                <w:rFonts w:ascii="Century" w:hAnsi="Century"/>
                <w:sz w:val="24"/>
                <w:szCs w:val="24"/>
                <w:lang w:val="id-ID"/>
              </w:rPr>
            </w:pPr>
            <w:r w:rsidRPr="00E52BAD">
              <w:rPr>
                <w:sz w:val="24"/>
              </w:rPr>
              <w:t>Kemajuan Teknologi, Kualitas Acara, Kepuasan Konsumen</w:t>
            </w:r>
            <w:r>
              <w:rPr>
                <w:rFonts w:ascii="Century" w:hAnsi="Century"/>
                <w:sz w:val="24"/>
                <w:szCs w:val="24"/>
                <w:lang w:val="id-ID"/>
              </w:rPr>
              <w:t>.</w:t>
            </w: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shd w:val="clear" w:color="auto" w:fill="auto"/>
          </w:tcPr>
          <w:p w:rsidR="00E52BAD" w:rsidRPr="007B7153" w:rsidRDefault="00E52BAD" w:rsidP="00727EEC">
            <w:pPr>
              <w:rPr>
                <w:rFonts w:ascii="Century" w:hAnsi="Century"/>
                <w:sz w:val="22"/>
                <w:szCs w:val="22"/>
                <w:lang w:val="id-ID"/>
              </w:rPr>
            </w:pPr>
          </w:p>
        </w:tc>
      </w:tr>
      <w:tr w:rsidR="00E52BAD" w:rsidRPr="00717681" w:rsidTr="00121524">
        <w:tc>
          <w:tcPr>
            <w:tcW w:w="1941" w:type="dxa"/>
            <w:shd w:val="clear" w:color="auto" w:fill="auto"/>
          </w:tcPr>
          <w:p w:rsidR="00E52BAD" w:rsidRPr="00717681" w:rsidRDefault="00E52BAD" w:rsidP="00727EEC">
            <w:pPr>
              <w:rPr>
                <w:rFonts w:ascii="Century" w:hAnsi="Century"/>
                <w:i/>
                <w:sz w:val="22"/>
                <w:szCs w:val="22"/>
                <w:lang w:val="id-ID"/>
              </w:rPr>
            </w:pP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shd w:val="clear" w:color="auto" w:fill="auto"/>
          </w:tcPr>
          <w:p w:rsidR="00E52BAD" w:rsidRPr="007B7153" w:rsidRDefault="00E52BAD" w:rsidP="00727EEC">
            <w:pPr>
              <w:rPr>
                <w:rFonts w:ascii="Century" w:hAnsi="Century"/>
                <w:sz w:val="22"/>
                <w:szCs w:val="22"/>
                <w:lang w:val="id-ID"/>
              </w:rPr>
            </w:pPr>
          </w:p>
        </w:tc>
      </w:tr>
      <w:tr w:rsidR="00E52BAD" w:rsidRPr="00717681" w:rsidTr="00121524">
        <w:tc>
          <w:tcPr>
            <w:tcW w:w="1941" w:type="dxa"/>
            <w:vMerge w:val="restart"/>
            <w:tcBorders>
              <w:top w:val="single" w:sz="4" w:space="0" w:color="auto"/>
              <w:bottom w:val="single" w:sz="4" w:space="0" w:color="auto"/>
            </w:tcBorders>
            <w:shd w:val="clear" w:color="auto" w:fill="auto"/>
          </w:tcPr>
          <w:p w:rsidR="00E52BAD" w:rsidRDefault="00E52BAD" w:rsidP="00727EEC">
            <w:pPr>
              <w:jc w:val="both"/>
              <w:rPr>
                <w:rFonts w:ascii="Century" w:hAnsi="Century"/>
                <w:sz w:val="22"/>
                <w:szCs w:val="22"/>
                <w:lang w:val="id-ID"/>
              </w:rPr>
            </w:pPr>
            <w:r w:rsidRPr="007D19FC">
              <w:rPr>
                <w:rFonts w:ascii="Century" w:hAnsi="Century"/>
                <w:b/>
                <w:bCs/>
                <w:sz w:val="22"/>
                <w:szCs w:val="22"/>
              </w:rPr>
              <w:t>Keywords:</w:t>
            </w:r>
            <w:r w:rsidRPr="007D19FC">
              <w:rPr>
                <w:rFonts w:ascii="Century" w:hAnsi="Century"/>
                <w:sz w:val="22"/>
                <w:szCs w:val="22"/>
              </w:rPr>
              <w:t xml:space="preserve"> </w:t>
            </w:r>
          </w:p>
          <w:p w:rsidR="00E52BAD" w:rsidRPr="00E52BAD" w:rsidRDefault="00E52BAD" w:rsidP="00727EEC">
            <w:pPr>
              <w:jc w:val="both"/>
              <w:rPr>
                <w:rFonts w:ascii="Century" w:hAnsi="Century"/>
                <w:i/>
                <w:sz w:val="24"/>
                <w:szCs w:val="24"/>
                <w:lang w:val="id-ID"/>
              </w:rPr>
            </w:pPr>
            <w:r w:rsidRPr="00E52BAD">
              <w:rPr>
                <w:i/>
                <w:iCs/>
                <w:sz w:val="24"/>
              </w:rPr>
              <w:t>Technological Progress</w:t>
            </w:r>
            <w:r w:rsidRPr="00E52BAD">
              <w:rPr>
                <w:i/>
                <w:sz w:val="24"/>
              </w:rPr>
              <w:t xml:space="preserve">, </w:t>
            </w:r>
            <w:r w:rsidRPr="00E52BAD">
              <w:rPr>
                <w:i/>
                <w:iCs/>
                <w:sz w:val="24"/>
              </w:rPr>
              <w:t>Event Quality Consumer Satisfaction</w:t>
            </w: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tcBorders>
              <w:top w:val="double" w:sz="4" w:space="0" w:color="auto"/>
              <w:bottom w:val="single" w:sz="4" w:space="0" w:color="auto"/>
            </w:tcBorders>
            <w:shd w:val="clear" w:color="auto" w:fill="auto"/>
          </w:tcPr>
          <w:p w:rsidR="00E52BAD" w:rsidRPr="007B7153" w:rsidRDefault="00E52BAD" w:rsidP="00727EEC">
            <w:pPr>
              <w:rPr>
                <w:rFonts w:ascii="Century" w:hAnsi="Century"/>
                <w:sz w:val="22"/>
                <w:szCs w:val="22"/>
                <w:lang w:val="id-ID"/>
              </w:rPr>
            </w:pPr>
            <w:r w:rsidRPr="007B7153">
              <w:rPr>
                <w:rFonts w:ascii="Century" w:hAnsi="Century"/>
                <w:b/>
                <w:i/>
                <w:sz w:val="22"/>
                <w:szCs w:val="22"/>
              </w:rPr>
              <w:t>Abstract</w:t>
            </w:r>
            <w:r w:rsidRPr="007B7153">
              <w:rPr>
                <w:rFonts w:ascii="Century" w:hAnsi="Century"/>
                <w:b/>
                <w:sz w:val="22"/>
                <w:szCs w:val="22"/>
              </w:rPr>
              <w:t xml:space="preserve"> </w:t>
            </w:r>
          </w:p>
        </w:tc>
      </w:tr>
      <w:tr w:rsidR="00E52BAD" w:rsidRPr="00717681" w:rsidTr="00121524">
        <w:tc>
          <w:tcPr>
            <w:tcW w:w="1941" w:type="dxa"/>
            <w:vMerge/>
            <w:shd w:val="clear" w:color="auto" w:fill="auto"/>
          </w:tcPr>
          <w:p w:rsidR="00E52BAD" w:rsidRPr="00717681" w:rsidRDefault="00E52BAD" w:rsidP="00727EEC">
            <w:pPr>
              <w:rPr>
                <w:rFonts w:ascii="Century" w:hAnsi="Century"/>
                <w:sz w:val="22"/>
                <w:szCs w:val="22"/>
              </w:rPr>
            </w:pP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val="restart"/>
            <w:tcBorders>
              <w:top w:val="single" w:sz="4" w:space="0" w:color="auto"/>
            </w:tcBorders>
            <w:shd w:val="clear" w:color="auto" w:fill="auto"/>
          </w:tcPr>
          <w:p w:rsidR="00E52BAD" w:rsidRPr="007B7153" w:rsidRDefault="00E52BAD" w:rsidP="00E52BAD">
            <w:pPr>
              <w:pStyle w:val="NoSpacing"/>
              <w:jc w:val="both"/>
              <w:rPr>
                <w:rFonts w:ascii="Times New Roman" w:hAnsi="Times New Roman" w:cs="Times New Roman"/>
                <w:bCs/>
                <w:i/>
                <w:iCs/>
              </w:rPr>
            </w:pPr>
            <w:r w:rsidRPr="007B7153">
              <w:rPr>
                <w:rFonts w:ascii="Century" w:hAnsi="Century"/>
                <w:i/>
                <w:lang w:eastAsia="id-ID"/>
              </w:rPr>
              <w:tab/>
            </w:r>
            <w:r w:rsidRPr="007B7153">
              <w:rPr>
                <w:rFonts w:ascii="Times New Roman" w:hAnsi="Times New Roman" w:cs="Times New Roman"/>
                <w:bCs/>
                <w:i/>
                <w:iCs/>
              </w:rPr>
              <w:t xml:space="preserve">The purpose of this study is to analyze and explain the effect of partially or simultaneously Technological Progress (X1), and Event Quality (X2) on Consumer Satisfaction (Y) improvement on Lamongan Television Imagery. This study uses a type of research (explantory research) with a quantitative approach. The sampling technique uses the Solvin formula. The sample used in this study amounted to 100 respondents. Data analysis used was validity test, reliability test, multiple linear regression test, multiple correlation test, coefficient of determination test, t test, and F test. The results of this study showed that the Technological Progress (X1), and Event Quality (X2) variables together simultaneously and </w:t>
            </w:r>
            <w:r w:rsidRPr="007B7153">
              <w:rPr>
                <w:rFonts w:ascii="Times New Roman" w:hAnsi="Times New Roman" w:cs="Times New Roman"/>
                <w:bCs/>
                <w:i/>
                <w:iCs/>
              </w:rPr>
              <w:lastRenderedPageBreak/>
              <w:t>significantly influence Consumer Decisions (Y). Besides that, Technological Progress (X1) and Event Quality (X2) variables, respectively, have a partial and significant effect on Consumer Satisfaction (Y).</w:t>
            </w:r>
          </w:p>
          <w:p w:rsidR="00E52BAD" w:rsidRPr="007B7153" w:rsidRDefault="00E52BAD" w:rsidP="00727EEC">
            <w:pPr>
              <w:jc w:val="both"/>
              <w:rPr>
                <w:rFonts w:ascii="Century" w:hAnsi="Century"/>
                <w:b/>
                <w:sz w:val="22"/>
                <w:szCs w:val="22"/>
                <w:lang w:val="id-ID"/>
              </w:rPr>
            </w:pPr>
          </w:p>
        </w:tc>
      </w:tr>
      <w:tr w:rsidR="00E52BAD" w:rsidRPr="00717681" w:rsidTr="00121524">
        <w:trPr>
          <w:trHeight w:val="504"/>
        </w:trPr>
        <w:tc>
          <w:tcPr>
            <w:tcW w:w="1941" w:type="dxa"/>
            <w:vMerge w:val="restart"/>
            <w:shd w:val="clear" w:color="auto" w:fill="auto"/>
          </w:tcPr>
          <w:p w:rsidR="00E52BAD" w:rsidRPr="00717681" w:rsidRDefault="00E52BAD" w:rsidP="00727EEC">
            <w:pPr>
              <w:rPr>
                <w:rFonts w:ascii="Century" w:hAnsi="Century"/>
                <w:b/>
                <w:sz w:val="22"/>
                <w:szCs w:val="22"/>
              </w:rPr>
            </w:pPr>
            <w:r w:rsidRPr="00717681">
              <w:rPr>
                <w:rFonts w:ascii="Century" w:hAnsi="Century"/>
                <w:b/>
                <w:sz w:val="22"/>
                <w:szCs w:val="22"/>
              </w:rPr>
              <w:t>Alamat Kantor:</w:t>
            </w:r>
          </w:p>
        </w:tc>
        <w:tc>
          <w:tcPr>
            <w:tcW w:w="265" w:type="dxa"/>
            <w:shd w:val="clear" w:color="auto" w:fill="auto"/>
          </w:tcPr>
          <w:p w:rsidR="00E52BAD" w:rsidRPr="00717681" w:rsidRDefault="00E52BAD" w:rsidP="00727EEC">
            <w:pPr>
              <w:rPr>
                <w:rFonts w:ascii="Century" w:hAnsi="Century"/>
                <w:sz w:val="22"/>
                <w:szCs w:val="22"/>
                <w:lang w:val="id-ID"/>
              </w:rPr>
            </w:pPr>
          </w:p>
        </w:tc>
        <w:tc>
          <w:tcPr>
            <w:tcW w:w="5830" w:type="dxa"/>
            <w:vMerge/>
            <w:shd w:val="clear" w:color="auto" w:fill="auto"/>
          </w:tcPr>
          <w:p w:rsidR="00E52BAD" w:rsidRPr="00717681" w:rsidRDefault="00E52BAD" w:rsidP="00727EEC">
            <w:pPr>
              <w:jc w:val="both"/>
              <w:rPr>
                <w:rFonts w:ascii="Century" w:hAnsi="Century"/>
                <w:sz w:val="22"/>
                <w:szCs w:val="22"/>
                <w:lang w:val="id-ID"/>
              </w:rPr>
            </w:pPr>
          </w:p>
        </w:tc>
      </w:tr>
      <w:tr w:rsidR="00E52BAD" w:rsidRPr="00717681" w:rsidTr="00121524">
        <w:tc>
          <w:tcPr>
            <w:tcW w:w="1941" w:type="dxa"/>
            <w:vMerge/>
            <w:tcBorders>
              <w:bottom w:val="double" w:sz="4" w:space="0" w:color="auto"/>
            </w:tcBorders>
            <w:shd w:val="clear" w:color="auto" w:fill="auto"/>
          </w:tcPr>
          <w:p w:rsidR="00E52BAD" w:rsidRPr="00717681" w:rsidRDefault="00E52BAD" w:rsidP="00727EEC">
            <w:pPr>
              <w:rPr>
                <w:rFonts w:ascii="Century" w:hAnsi="Century"/>
                <w:sz w:val="22"/>
                <w:szCs w:val="22"/>
                <w:lang w:val="id-ID"/>
              </w:rPr>
            </w:pPr>
          </w:p>
        </w:tc>
        <w:tc>
          <w:tcPr>
            <w:tcW w:w="265" w:type="dxa"/>
            <w:tcBorders>
              <w:bottom w:val="double" w:sz="4" w:space="0" w:color="auto"/>
            </w:tcBorders>
            <w:shd w:val="clear" w:color="auto" w:fill="auto"/>
          </w:tcPr>
          <w:p w:rsidR="00E52BAD" w:rsidRPr="00717681" w:rsidRDefault="00E52BAD" w:rsidP="00727EEC">
            <w:pPr>
              <w:rPr>
                <w:rFonts w:ascii="Century" w:hAnsi="Century"/>
                <w:sz w:val="22"/>
                <w:szCs w:val="22"/>
                <w:lang w:val="id-ID"/>
              </w:rPr>
            </w:pPr>
          </w:p>
        </w:tc>
        <w:tc>
          <w:tcPr>
            <w:tcW w:w="5830" w:type="dxa"/>
            <w:vMerge/>
            <w:tcBorders>
              <w:bottom w:val="double" w:sz="4" w:space="0" w:color="auto"/>
            </w:tcBorders>
            <w:shd w:val="clear" w:color="auto" w:fill="auto"/>
          </w:tcPr>
          <w:p w:rsidR="00E52BAD" w:rsidRPr="00717681" w:rsidRDefault="00E52BAD" w:rsidP="00727EEC">
            <w:pPr>
              <w:rPr>
                <w:rFonts w:ascii="Century" w:hAnsi="Century"/>
                <w:sz w:val="22"/>
                <w:szCs w:val="22"/>
                <w:lang w:val="id-ID"/>
              </w:rPr>
            </w:pPr>
          </w:p>
        </w:tc>
      </w:tr>
    </w:tbl>
    <w:p w:rsidR="00E52BAD" w:rsidRPr="0009282D" w:rsidRDefault="00E52BAD" w:rsidP="0009282D">
      <w:pPr>
        <w:jc w:val="both"/>
        <w:rPr>
          <w:b/>
          <w:sz w:val="24"/>
          <w:szCs w:val="24"/>
        </w:rPr>
      </w:pPr>
    </w:p>
    <w:p w:rsidR="00E52BAD" w:rsidRPr="003E197A" w:rsidRDefault="00E52BAD" w:rsidP="00E52BAD">
      <w:pPr>
        <w:pStyle w:val="Pustakajudul"/>
        <w:rPr>
          <w:rFonts w:ascii="Century" w:hAnsi="Century"/>
          <w:sz w:val="24"/>
          <w:szCs w:val="24"/>
          <w:lang w:val="id-ID"/>
        </w:rPr>
      </w:pPr>
      <w:r w:rsidRPr="00717681">
        <w:rPr>
          <w:rFonts w:ascii="Century" w:hAnsi="Century"/>
          <w:sz w:val="24"/>
          <w:szCs w:val="24"/>
          <w:lang w:val="id-ID"/>
        </w:rPr>
        <w:t xml:space="preserve">DAFTAR </w:t>
      </w:r>
      <w:r w:rsidRPr="00717681">
        <w:rPr>
          <w:rFonts w:ascii="Century" w:hAnsi="Century"/>
          <w:sz w:val="24"/>
          <w:szCs w:val="24"/>
        </w:rPr>
        <w:t>PUSTAKA</w:t>
      </w:r>
    </w:p>
    <w:p w:rsidR="0009282D" w:rsidRDefault="0009282D" w:rsidP="0009282D">
      <w:pPr>
        <w:pStyle w:val="ListParagraph"/>
        <w:shd w:val="clear" w:color="auto" w:fill="FFFFFF"/>
        <w:spacing w:after="240" w:line="240" w:lineRule="auto"/>
        <w:ind w:left="425" w:hanging="425"/>
        <w:contextualSpacing w:val="0"/>
        <w:jc w:val="both"/>
        <w:rPr>
          <w:rFonts w:ascii="Times" w:eastAsia="Times New Roman" w:hAnsi="Times" w:cs="Times"/>
          <w:color w:val="000000"/>
          <w:sz w:val="23"/>
          <w:szCs w:val="23"/>
          <w:lang w:eastAsia="id-ID"/>
        </w:rPr>
      </w:pPr>
      <w:bookmarkStart w:id="0" w:name="_GoBack"/>
      <w:bookmarkEnd w:id="0"/>
      <w:r>
        <w:rPr>
          <w:rFonts w:ascii="Times" w:eastAsia="Times New Roman" w:hAnsi="Times" w:cs="Times"/>
          <w:color w:val="000000"/>
          <w:sz w:val="24"/>
          <w:szCs w:val="24"/>
          <w:lang w:eastAsia="id-ID"/>
        </w:rPr>
        <w:t xml:space="preserve">Aisyah. </w:t>
      </w:r>
      <w:r w:rsidRPr="00A373B0">
        <w:rPr>
          <w:rFonts w:ascii="Times" w:eastAsia="Times New Roman" w:hAnsi="Times" w:cs="Times"/>
          <w:color w:val="000000"/>
          <w:sz w:val="24"/>
          <w:szCs w:val="24"/>
          <w:lang w:eastAsia="id-ID"/>
        </w:rPr>
        <w:t>2013. “Pengembangan Soal Tipe PISA di Sekolah Menengah Pertama.”</w:t>
      </w:r>
      <w:r>
        <w:rPr>
          <w:rFonts w:ascii="Times" w:eastAsia="Times New Roman" w:hAnsi="Times" w:cs="Times"/>
          <w:color w:val="000000"/>
          <w:sz w:val="23"/>
          <w:szCs w:val="23"/>
          <w:lang w:eastAsia="id-ID"/>
        </w:rPr>
        <w:t xml:space="preserve"> </w:t>
      </w:r>
      <w:r w:rsidRPr="00A373B0">
        <w:rPr>
          <w:rFonts w:ascii="Times" w:eastAsia="Times New Roman" w:hAnsi="Times" w:cs="Times"/>
          <w:i/>
          <w:iCs/>
          <w:color w:val="000000"/>
          <w:sz w:val="24"/>
          <w:szCs w:val="24"/>
          <w:lang w:eastAsia="id-ID"/>
        </w:rPr>
        <w:t>Jurnal Edumatica </w:t>
      </w:r>
      <w:r w:rsidRPr="00762AE5">
        <w:rPr>
          <w:rFonts w:ascii="Times" w:eastAsia="Times New Roman" w:hAnsi="Times" w:cs="Times"/>
          <w:i/>
          <w:iCs/>
          <w:color w:val="000000"/>
          <w:sz w:val="24"/>
          <w:szCs w:val="24"/>
          <w:lang w:eastAsia="id-ID"/>
        </w:rPr>
        <w:t>3</w:t>
      </w:r>
      <w:r>
        <w:rPr>
          <w:rFonts w:ascii="Times" w:eastAsia="Times New Roman" w:hAnsi="Times" w:cs="Times"/>
          <w:color w:val="000000"/>
          <w:sz w:val="24"/>
          <w:szCs w:val="24"/>
          <w:lang w:eastAsia="id-ID"/>
        </w:rPr>
        <w:t xml:space="preserve">. Hal. </w:t>
      </w:r>
      <w:r w:rsidRPr="00A373B0">
        <w:rPr>
          <w:rFonts w:ascii="Times" w:eastAsia="Times New Roman" w:hAnsi="Times" w:cs="Times"/>
          <w:color w:val="000000"/>
          <w:sz w:val="24"/>
          <w:szCs w:val="24"/>
          <w:lang w:eastAsia="id-ID"/>
        </w:rPr>
        <w:t>27-34.</w:t>
      </w:r>
    </w:p>
    <w:p w:rsidR="0009282D" w:rsidRDefault="0009282D" w:rsidP="0009282D">
      <w:pPr>
        <w:pStyle w:val="ListParagraph"/>
        <w:shd w:val="clear" w:color="auto" w:fill="FFFFFF"/>
        <w:spacing w:after="240" w:line="240" w:lineRule="auto"/>
        <w:ind w:left="425" w:hanging="425"/>
        <w:contextualSpacing w:val="0"/>
        <w:jc w:val="both"/>
        <w:rPr>
          <w:rFonts w:asciiTheme="majorBidi" w:hAnsiTheme="majorBidi" w:cstheme="majorBidi"/>
          <w:sz w:val="24"/>
          <w:szCs w:val="24"/>
        </w:rPr>
      </w:pPr>
      <w:r w:rsidRPr="006F4EAD">
        <w:rPr>
          <w:rFonts w:asciiTheme="majorBidi" w:hAnsiTheme="majorBidi" w:cstheme="majorBidi"/>
          <w:sz w:val="24"/>
          <w:szCs w:val="24"/>
        </w:rPr>
        <w:t xml:space="preserve">Dewi Deniaty Sholihah, 2016. </w:t>
      </w:r>
      <w:r w:rsidRPr="00762AE5">
        <w:rPr>
          <w:rFonts w:asciiTheme="majorBidi" w:hAnsiTheme="majorBidi" w:cstheme="majorBidi"/>
          <w:sz w:val="24"/>
          <w:szCs w:val="24"/>
        </w:rPr>
        <w:t>Pengaruh Persepsi Kualitas Siaran Dan Format Siaran Serta Kualitas Penyiar Terhadap K</w:t>
      </w:r>
      <w:r>
        <w:rPr>
          <w:rFonts w:asciiTheme="majorBidi" w:hAnsiTheme="majorBidi" w:cstheme="majorBidi"/>
          <w:sz w:val="24"/>
          <w:szCs w:val="24"/>
        </w:rPr>
        <w:t xml:space="preserve">epuasan Dan Loyalitas Pendengar </w:t>
      </w:r>
      <w:r w:rsidRPr="00762AE5">
        <w:rPr>
          <w:rFonts w:asciiTheme="majorBidi" w:hAnsiTheme="majorBidi" w:cstheme="majorBidi"/>
          <w:sz w:val="24"/>
          <w:szCs w:val="24"/>
        </w:rPr>
        <w:t>Pada Radio Kiss Fm Jember</w:t>
      </w:r>
      <w:r>
        <w:rPr>
          <w:rFonts w:asciiTheme="majorBidi" w:hAnsiTheme="majorBidi" w:cstheme="majorBidi"/>
          <w:i/>
          <w:iCs/>
          <w:sz w:val="24"/>
          <w:szCs w:val="24"/>
        </w:rPr>
        <w:t xml:space="preserve">. </w:t>
      </w:r>
      <w:r w:rsidRPr="00762AE5">
        <w:rPr>
          <w:rFonts w:asciiTheme="majorBidi" w:hAnsiTheme="majorBidi" w:cstheme="majorBidi"/>
          <w:i/>
          <w:iCs/>
          <w:sz w:val="24"/>
          <w:szCs w:val="24"/>
        </w:rPr>
        <w:t>Jurnal Bisnis dan Manajemen. Fakultas</w:t>
      </w:r>
      <w:r>
        <w:rPr>
          <w:rFonts w:asciiTheme="majorBidi" w:hAnsiTheme="majorBidi" w:cstheme="majorBidi"/>
          <w:i/>
          <w:iCs/>
          <w:sz w:val="24"/>
          <w:szCs w:val="24"/>
        </w:rPr>
        <w:t>.</w:t>
      </w:r>
      <w:r>
        <w:rPr>
          <w:rFonts w:ascii="Times" w:eastAsia="Times New Roman" w:hAnsi="Times" w:cs="Times"/>
          <w:color w:val="000000"/>
          <w:sz w:val="23"/>
          <w:szCs w:val="23"/>
          <w:lang w:eastAsia="id-ID"/>
        </w:rPr>
        <w:t xml:space="preserve"> </w:t>
      </w:r>
      <w:r w:rsidRPr="006F4EAD">
        <w:rPr>
          <w:rFonts w:asciiTheme="majorBidi" w:hAnsiTheme="majorBidi" w:cstheme="majorBidi"/>
          <w:sz w:val="24"/>
          <w:szCs w:val="24"/>
        </w:rPr>
        <w:t>Ekonomi dan Bisnis, Universitas Jember (UNEJ)</w:t>
      </w:r>
    </w:p>
    <w:p w:rsidR="0009282D" w:rsidRPr="00271B39" w:rsidRDefault="0009282D" w:rsidP="0009282D">
      <w:pPr>
        <w:spacing w:after="240"/>
        <w:ind w:left="425" w:hanging="425"/>
        <w:rPr>
          <w:rFonts w:asciiTheme="majorBidi" w:hAnsiTheme="majorBidi" w:cstheme="majorBidi"/>
          <w:sz w:val="24"/>
          <w:szCs w:val="24"/>
          <w:lang w:eastAsia="id-ID"/>
        </w:rPr>
      </w:pPr>
      <w:r w:rsidRPr="00271B39">
        <w:rPr>
          <w:rFonts w:asciiTheme="majorBidi" w:hAnsiTheme="majorBidi" w:cstheme="majorBidi"/>
          <w:sz w:val="24"/>
          <w:szCs w:val="24"/>
          <w:lang w:eastAsia="id-ID"/>
        </w:rPr>
        <w:t>Danang Sunyoto. (2013). Teori Kuesioner dan Analisi Data untuk Pemasaran dan Prilaku Konsumen. Yogyakarta: Graha Ilmu.</w:t>
      </w:r>
    </w:p>
    <w:p w:rsidR="0009282D" w:rsidRDefault="0009282D" w:rsidP="0009282D">
      <w:pPr>
        <w:pStyle w:val="ListParagraph"/>
        <w:shd w:val="clear" w:color="auto" w:fill="FFFFFF"/>
        <w:spacing w:after="240" w:line="240" w:lineRule="auto"/>
        <w:ind w:left="425" w:hanging="425"/>
        <w:contextualSpacing w:val="0"/>
        <w:jc w:val="both"/>
        <w:rPr>
          <w:rFonts w:asciiTheme="majorBidi" w:hAnsiTheme="majorBidi" w:cstheme="majorBidi"/>
          <w:sz w:val="24"/>
          <w:szCs w:val="24"/>
        </w:rPr>
      </w:pPr>
      <w:r>
        <w:rPr>
          <w:rFonts w:asciiTheme="majorBidi" w:hAnsiTheme="majorBidi" w:cstheme="majorBidi"/>
          <w:sz w:val="24"/>
          <w:szCs w:val="24"/>
        </w:rPr>
        <w:t>Ghozali Imam,</w:t>
      </w:r>
      <w:r w:rsidRPr="009E48D0">
        <w:rPr>
          <w:rFonts w:asciiTheme="majorBidi" w:hAnsiTheme="majorBidi" w:cstheme="majorBidi"/>
          <w:sz w:val="24"/>
          <w:szCs w:val="24"/>
        </w:rPr>
        <w:t xml:space="preserve"> 2013</w:t>
      </w:r>
      <w:r w:rsidRPr="009E48D0">
        <w:rPr>
          <w:rFonts w:asciiTheme="majorBidi" w:hAnsiTheme="majorBidi" w:cstheme="majorBidi"/>
          <w:i/>
          <w:iCs/>
          <w:sz w:val="24"/>
          <w:szCs w:val="24"/>
        </w:rPr>
        <w:t>. Aplikasi Analisis Multivariate dengan Program IBM SPSS 21 Update PLS Regresi</w:t>
      </w:r>
      <w:r>
        <w:rPr>
          <w:rFonts w:asciiTheme="majorBidi" w:hAnsiTheme="majorBidi" w:cstheme="majorBidi"/>
          <w:sz w:val="24"/>
          <w:szCs w:val="24"/>
        </w:rPr>
        <w:t xml:space="preserve">. </w:t>
      </w:r>
      <w:r w:rsidRPr="009E48D0">
        <w:rPr>
          <w:rFonts w:asciiTheme="majorBidi" w:hAnsiTheme="majorBidi" w:cstheme="majorBidi"/>
          <w:sz w:val="24"/>
          <w:szCs w:val="24"/>
        </w:rPr>
        <w:t>Universitas Diponegoro</w:t>
      </w:r>
      <w:r>
        <w:rPr>
          <w:rFonts w:asciiTheme="majorBidi" w:hAnsiTheme="majorBidi" w:cstheme="majorBidi"/>
          <w:sz w:val="24"/>
          <w:szCs w:val="24"/>
        </w:rPr>
        <w:t xml:space="preserve"> Semarang.</w:t>
      </w:r>
    </w:p>
    <w:p w:rsidR="0009282D" w:rsidRPr="00B05B94" w:rsidRDefault="0009282D" w:rsidP="0009282D">
      <w:pPr>
        <w:shd w:val="clear" w:color="auto" w:fill="FFFFFF"/>
        <w:spacing w:after="240"/>
        <w:ind w:left="425" w:hanging="425"/>
        <w:rPr>
          <w:rFonts w:ascii="Times" w:hAnsi="Times" w:cs="Times"/>
          <w:color w:val="000000"/>
          <w:sz w:val="23"/>
          <w:szCs w:val="23"/>
          <w:lang w:eastAsia="id-ID"/>
        </w:rPr>
      </w:pPr>
      <w:r>
        <w:rPr>
          <w:rFonts w:ascii="Times" w:hAnsi="Times" w:cs="Times"/>
          <w:color w:val="000000"/>
          <w:sz w:val="23"/>
          <w:szCs w:val="23"/>
          <w:lang w:eastAsia="id-ID"/>
        </w:rPr>
        <w:t xml:space="preserve">Hamzah B. Uno, Nina Lamatenggo, 2011. </w:t>
      </w:r>
      <w:r w:rsidRPr="00B05B94">
        <w:rPr>
          <w:rFonts w:ascii="Times" w:hAnsi="Times" w:cs="Times"/>
          <w:i/>
          <w:iCs/>
          <w:color w:val="000000"/>
          <w:sz w:val="23"/>
          <w:szCs w:val="23"/>
          <w:lang w:eastAsia="id-ID"/>
        </w:rPr>
        <w:t>Teknologi Komunikasi dan Informasi</w:t>
      </w:r>
      <w:r>
        <w:rPr>
          <w:rFonts w:ascii="Times" w:hAnsi="Times" w:cs="Times"/>
          <w:color w:val="000000"/>
          <w:sz w:val="23"/>
          <w:szCs w:val="23"/>
          <w:lang w:eastAsia="id-ID"/>
        </w:rPr>
        <w:t xml:space="preserve"> </w:t>
      </w:r>
      <w:r>
        <w:rPr>
          <w:rFonts w:ascii="Times" w:hAnsi="Times" w:cs="Times"/>
          <w:color w:val="000000"/>
          <w:sz w:val="23"/>
          <w:szCs w:val="23"/>
          <w:lang w:eastAsia="id-ID"/>
        </w:rPr>
        <w:tab/>
      </w:r>
      <w:r>
        <w:rPr>
          <w:rFonts w:ascii="Times" w:hAnsi="Times" w:cs="Times"/>
          <w:i/>
          <w:iCs/>
          <w:color w:val="000000"/>
          <w:sz w:val="23"/>
          <w:szCs w:val="23"/>
          <w:lang w:eastAsia="id-ID"/>
        </w:rPr>
        <w:t>Pembelajaran.</w:t>
      </w:r>
      <w:r>
        <w:rPr>
          <w:rFonts w:ascii="Times" w:hAnsi="Times" w:cs="Times"/>
          <w:color w:val="000000"/>
          <w:sz w:val="23"/>
          <w:szCs w:val="23"/>
          <w:lang w:eastAsia="id-ID"/>
        </w:rPr>
        <w:t xml:space="preserve"> PT Bumi Aksara Jakarta.</w:t>
      </w:r>
    </w:p>
    <w:p w:rsidR="0009282D" w:rsidRPr="00882A14" w:rsidRDefault="0009282D" w:rsidP="0009282D">
      <w:pPr>
        <w:shd w:val="clear" w:color="auto" w:fill="FFFFFF"/>
        <w:spacing w:after="240"/>
        <w:ind w:left="425" w:hanging="425"/>
        <w:jc w:val="both"/>
        <w:rPr>
          <w:rFonts w:ascii="Times" w:hAnsi="Times" w:cs="Times"/>
          <w:color w:val="000000"/>
          <w:sz w:val="24"/>
          <w:szCs w:val="24"/>
          <w:lang w:eastAsia="id-ID"/>
        </w:rPr>
      </w:pPr>
      <w:r w:rsidRPr="00882A14">
        <w:rPr>
          <w:rFonts w:ascii="Times" w:hAnsi="Times" w:cs="Times"/>
          <w:color w:val="000000"/>
          <w:sz w:val="24"/>
          <w:szCs w:val="24"/>
          <w:lang w:eastAsia="id-ID"/>
        </w:rPr>
        <w:t>Lantip Diat, Riyanto. 2011, </w:t>
      </w:r>
      <w:r w:rsidRPr="00882A14">
        <w:rPr>
          <w:rFonts w:ascii="Times" w:hAnsi="Times" w:cs="Times"/>
          <w:i/>
          <w:iCs/>
          <w:color w:val="000000"/>
          <w:sz w:val="24"/>
          <w:szCs w:val="24"/>
          <w:lang w:eastAsia="id-ID"/>
        </w:rPr>
        <w:t>Teknologi Informasi Pendidikan</w:t>
      </w:r>
      <w:r w:rsidRPr="00882A14">
        <w:rPr>
          <w:rFonts w:ascii="Times" w:hAnsi="Times" w:cs="Times"/>
          <w:color w:val="000000"/>
          <w:sz w:val="24"/>
          <w:szCs w:val="24"/>
          <w:lang w:eastAsia="id-ID"/>
        </w:rPr>
        <w:t>.</w:t>
      </w:r>
      <w:r>
        <w:rPr>
          <w:rFonts w:ascii="Times" w:hAnsi="Times" w:cs="Times"/>
          <w:color w:val="000000"/>
          <w:sz w:val="24"/>
          <w:szCs w:val="24"/>
          <w:lang w:eastAsia="id-ID"/>
        </w:rPr>
        <w:t xml:space="preserve"> </w:t>
      </w:r>
      <w:r w:rsidRPr="00882A14">
        <w:rPr>
          <w:rFonts w:ascii="Times" w:hAnsi="Times" w:cs="Times"/>
          <w:color w:val="000000"/>
          <w:sz w:val="24"/>
          <w:szCs w:val="24"/>
          <w:lang w:eastAsia="id-ID"/>
        </w:rPr>
        <w:t>Gava Media</w:t>
      </w:r>
      <w:r>
        <w:rPr>
          <w:rFonts w:ascii="Times" w:hAnsi="Times" w:cs="Times"/>
          <w:color w:val="000000"/>
          <w:sz w:val="24"/>
          <w:szCs w:val="24"/>
          <w:lang w:eastAsia="id-ID"/>
        </w:rPr>
        <w:t xml:space="preserve"> </w:t>
      </w:r>
      <w:r>
        <w:rPr>
          <w:rFonts w:ascii="Times" w:hAnsi="Times" w:cs="Times"/>
          <w:color w:val="000000"/>
          <w:sz w:val="24"/>
          <w:szCs w:val="24"/>
          <w:lang w:eastAsia="id-ID"/>
        </w:rPr>
        <w:tab/>
        <w:t>Yogyakarta</w:t>
      </w:r>
      <w:r w:rsidRPr="00882A14">
        <w:rPr>
          <w:rFonts w:ascii="Times" w:hAnsi="Times" w:cs="Times"/>
          <w:color w:val="000000"/>
          <w:sz w:val="24"/>
          <w:szCs w:val="24"/>
          <w:lang w:eastAsia="id-ID"/>
        </w:rPr>
        <w:t>.</w:t>
      </w:r>
    </w:p>
    <w:p w:rsidR="0009282D" w:rsidRDefault="0009282D" w:rsidP="0009282D">
      <w:pPr>
        <w:pStyle w:val="ListParagraph"/>
        <w:shd w:val="clear" w:color="auto" w:fill="FFFFFF"/>
        <w:spacing w:after="240" w:line="240" w:lineRule="auto"/>
        <w:ind w:left="425" w:hanging="425"/>
        <w:contextualSpacing w:val="0"/>
        <w:jc w:val="both"/>
        <w:rPr>
          <w:rFonts w:ascii="Times" w:eastAsia="Times New Roman" w:hAnsi="Times" w:cs="Times"/>
          <w:color w:val="000000"/>
          <w:sz w:val="23"/>
          <w:szCs w:val="23"/>
          <w:lang w:eastAsia="id-ID"/>
        </w:rPr>
      </w:pPr>
      <w:r>
        <w:rPr>
          <w:rFonts w:asciiTheme="majorBidi" w:hAnsiTheme="majorBidi" w:cstheme="majorBidi"/>
          <w:sz w:val="24"/>
          <w:szCs w:val="24"/>
        </w:rPr>
        <w:t xml:space="preserve">Muhamad, </w:t>
      </w:r>
      <w:r w:rsidRPr="00D9188F">
        <w:rPr>
          <w:rFonts w:asciiTheme="majorBidi" w:hAnsiTheme="majorBidi" w:cstheme="majorBidi"/>
          <w:sz w:val="24"/>
          <w:szCs w:val="24"/>
        </w:rPr>
        <w:t xml:space="preserve">Ngafifi, 2014. </w:t>
      </w:r>
      <w:r w:rsidRPr="000E7105">
        <w:rPr>
          <w:rFonts w:asciiTheme="majorBidi" w:hAnsiTheme="majorBidi" w:cstheme="majorBidi"/>
          <w:sz w:val="24"/>
          <w:szCs w:val="24"/>
        </w:rPr>
        <w:t xml:space="preserve">Kemajuan Teknologi Dan Pola Hidup Manusia Dalam Perspektif Sosial Budaya. </w:t>
      </w:r>
      <w:r w:rsidRPr="000E7105">
        <w:rPr>
          <w:rFonts w:asciiTheme="majorBidi" w:hAnsiTheme="majorBidi" w:cstheme="majorBidi"/>
          <w:i/>
          <w:iCs/>
          <w:sz w:val="24"/>
          <w:szCs w:val="24"/>
        </w:rPr>
        <w:t>Jurnal Pembangunan Pendidikan</w:t>
      </w:r>
      <w:r>
        <w:rPr>
          <w:rFonts w:asciiTheme="majorBidi" w:hAnsiTheme="majorBidi" w:cstheme="majorBidi"/>
          <w:sz w:val="24"/>
          <w:szCs w:val="24"/>
        </w:rPr>
        <w:t xml:space="preserve">. SMP Negeri </w:t>
      </w:r>
      <w:r w:rsidRPr="00D9188F">
        <w:rPr>
          <w:rFonts w:asciiTheme="majorBidi" w:hAnsiTheme="majorBidi" w:cstheme="majorBidi"/>
          <w:sz w:val="24"/>
          <w:szCs w:val="24"/>
        </w:rPr>
        <w:t>2 Sukoharjo Wonosobo</w:t>
      </w:r>
      <w:r>
        <w:rPr>
          <w:rFonts w:asciiTheme="majorBidi" w:hAnsiTheme="majorBidi" w:cstheme="majorBidi"/>
          <w:sz w:val="24"/>
          <w:szCs w:val="24"/>
        </w:rPr>
        <w:t>.</w:t>
      </w:r>
    </w:p>
    <w:p w:rsidR="0009282D" w:rsidRPr="000E7105" w:rsidRDefault="0009282D" w:rsidP="0009282D">
      <w:pPr>
        <w:pStyle w:val="ListParagraph"/>
        <w:shd w:val="clear" w:color="auto" w:fill="FFFFFF"/>
        <w:spacing w:after="240" w:line="240" w:lineRule="auto"/>
        <w:ind w:left="425" w:hanging="425"/>
        <w:contextualSpacing w:val="0"/>
        <w:jc w:val="both"/>
        <w:rPr>
          <w:rFonts w:ascii="Times" w:eastAsia="Times New Roman" w:hAnsi="Times" w:cs="Times"/>
          <w:color w:val="000000"/>
          <w:sz w:val="23"/>
          <w:szCs w:val="23"/>
          <w:lang w:eastAsia="id-ID"/>
        </w:rPr>
      </w:pPr>
      <w:r>
        <w:rPr>
          <w:rFonts w:asciiTheme="majorBidi" w:hAnsiTheme="majorBidi" w:cstheme="majorBidi"/>
          <w:sz w:val="24"/>
          <w:szCs w:val="24"/>
        </w:rPr>
        <w:t xml:space="preserve">Ndaru, </w:t>
      </w:r>
      <w:r w:rsidRPr="00D9188F">
        <w:rPr>
          <w:rFonts w:asciiTheme="majorBidi" w:hAnsiTheme="majorBidi" w:cstheme="majorBidi"/>
          <w:sz w:val="24"/>
          <w:szCs w:val="24"/>
        </w:rPr>
        <w:t>Sri</w:t>
      </w:r>
      <w:r>
        <w:rPr>
          <w:rFonts w:asciiTheme="majorBidi" w:hAnsiTheme="majorBidi" w:cstheme="majorBidi"/>
          <w:sz w:val="24"/>
          <w:szCs w:val="24"/>
        </w:rPr>
        <w:t xml:space="preserve">. 2012. </w:t>
      </w:r>
      <w:r w:rsidRPr="000E7105">
        <w:rPr>
          <w:rFonts w:asciiTheme="majorBidi" w:hAnsiTheme="majorBidi" w:cstheme="majorBidi"/>
          <w:sz w:val="24"/>
          <w:szCs w:val="24"/>
        </w:rPr>
        <w:t xml:space="preserve">Kualitas Produk Dan Kualitas </w:t>
      </w:r>
      <w:r>
        <w:rPr>
          <w:rFonts w:asciiTheme="majorBidi" w:hAnsiTheme="majorBidi" w:cstheme="majorBidi"/>
          <w:sz w:val="24"/>
          <w:szCs w:val="24"/>
        </w:rPr>
        <w:t xml:space="preserve">Pelayanan Terhadap Kepuasan </w:t>
      </w:r>
      <w:r w:rsidRPr="000E7105">
        <w:rPr>
          <w:rFonts w:asciiTheme="majorBidi" w:hAnsiTheme="majorBidi" w:cstheme="majorBidi"/>
          <w:sz w:val="24"/>
          <w:szCs w:val="24"/>
        </w:rPr>
        <w:t xml:space="preserve">Konsumen </w:t>
      </w:r>
      <w:r>
        <w:rPr>
          <w:rFonts w:asciiTheme="majorBidi" w:hAnsiTheme="majorBidi" w:cstheme="majorBidi"/>
          <w:sz w:val="24"/>
          <w:szCs w:val="24"/>
        </w:rPr>
        <w:t xml:space="preserve">Kentucky Fried Chicken Semarang </w:t>
      </w:r>
      <w:r w:rsidRPr="000E7105">
        <w:rPr>
          <w:rFonts w:asciiTheme="majorBidi" w:hAnsiTheme="majorBidi" w:cstheme="majorBidi"/>
          <w:sz w:val="24"/>
          <w:szCs w:val="24"/>
        </w:rPr>
        <w:t>Candi.</w:t>
      </w:r>
      <w:r>
        <w:rPr>
          <w:rFonts w:asciiTheme="majorBidi" w:hAnsiTheme="majorBidi" w:cstheme="majorBidi"/>
          <w:sz w:val="24"/>
          <w:szCs w:val="24"/>
        </w:rPr>
        <w:t xml:space="preserve"> </w:t>
      </w:r>
      <w:r>
        <w:rPr>
          <w:rFonts w:asciiTheme="majorBidi" w:hAnsiTheme="majorBidi" w:cstheme="majorBidi"/>
          <w:i/>
          <w:iCs/>
          <w:sz w:val="24"/>
          <w:szCs w:val="24"/>
        </w:rPr>
        <w:t xml:space="preserve">Jurnal </w:t>
      </w:r>
      <w:r w:rsidRPr="000E7105">
        <w:rPr>
          <w:rFonts w:asciiTheme="majorBidi" w:hAnsiTheme="majorBidi" w:cstheme="majorBidi"/>
          <w:i/>
          <w:iCs/>
          <w:sz w:val="24"/>
          <w:szCs w:val="24"/>
        </w:rPr>
        <w:t>Dinamika Kepariwisataan</w:t>
      </w:r>
      <w:r>
        <w:rPr>
          <w:rFonts w:asciiTheme="majorBidi" w:hAnsiTheme="majorBidi" w:cstheme="majorBidi"/>
          <w:sz w:val="24"/>
          <w:szCs w:val="24"/>
        </w:rPr>
        <w:t xml:space="preserve">. </w:t>
      </w:r>
      <w:r w:rsidRPr="00D9188F">
        <w:rPr>
          <w:rFonts w:asciiTheme="majorBidi" w:hAnsiTheme="majorBidi" w:cstheme="majorBidi"/>
          <w:sz w:val="24"/>
          <w:szCs w:val="24"/>
        </w:rPr>
        <w:t>Universitas Stikubank Semarang.</w:t>
      </w:r>
    </w:p>
    <w:p w:rsidR="0009282D" w:rsidRDefault="0009282D" w:rsidP="0009282D">
      <w:pPr>
        <w:pStyle w:val="ListParagraph"/>
        <w:shd w:val="clear" w:color="auto" w:fill="FFFFFF"/>
        <w:spacing w:after="240" w:line="240" w:lineRule="auto"/>
        <w:ind w:left="425" w:hanging="425"/>
        <w:contextualSpacing w:val="0"/>
        <w:jc w:val="both"/>
        <w:rPr>
          <w:rFonts w:ascii="Times" w:eastAsia="Times New Roman" w:hAnsi="Times" w:cs="Times"/>
          <w:color w:val="000000"/>
          <w:sz w:val="24"/>
          <w:szCs w:val="24"/>
          <w:lang w:eastAsia="id-ID"/>
        </w:rPr>
      </w:pPr>
      <w:r w:rsidRPr="00FE5EB2">
        <w:rPr>
          <w:rFonts w:ascii="Times" w:eastAsia="Times New Roman" w:hAnsi="Times" w:cs="Times"/>
          <w:color w:val="000000"/>
          <w:sz w:val="24"/>
          <w:szCs w:val="24"/>
          <w:lang w:eastAsia="id-ID"/>
        </w:rPr>
        <w:t>Ningsih, Catur Wulan. 2014. </w:t>
      </w:r>
      <w:r w:rsidRPr="00FE5EB2">
        <w:rPr>
          <w:rFonts w:ascii="Times" w:eastAsia="Times New Roman" w:hAnsi="Times" w:cs="Times"/>
          <w:i/>
          <w:iCs/>
          <w:color w:val="000000"/>
          <w:sz w:val="24"/>
          <w:szCs w:val="24"/>
          <w:lang w:eastAsia="id-ID"/>
        </w:rPr>
        <w:t>Faktor-Faktor yang Mempengaruhi Audit Delay</w:t>
      </w:r>
      <w:r>
        <w:rPr>
          <w:rFonts w:ascii="Times" w:eastAsia="Times New Roman" w:hAnsi="Times" w:cs="Times"/>
          <w:color w:val="000000"/>
          <w:sz w:val="23"/>
          <w:szCs w:val="23"/>
          <w:lang w:eastAsia="id-ID"/>
        </w:rPr>
        <w:t xml:space="preserve"> </w:t>
      </w:r>
      <w:r w:rsidRPr="00FE5EB2">
        <w:rPr>
          <w:rFonts w:ascii="Times" w:eastAsia="Times New Roman" w:hAnsi="Times" w:cs="Times"/>
          <w:i/>
          <w:iCs/>
          <w:color w:val="000000"/>
          <w:sz w:val="24"/>
          <w:szCs w:val="24"/>
          <w:lang w:eastAsia="id-ID"/>
        </w:rPr>
        <w:t>pada Perusahaan Consumer Goods yang Terdaftar di BEI Periode 2009</w:t>
      </w:r>
      <w:r>
        <w:rPr>
          <w:rFonts w:ascii="Times" w:eastAsia="Times New Roman" w:hAnsi="Times" w:cs="Times"/>
          <w:i/>
          <w:iCs/>
          <w:color w:val="000000"/>
          <w:sz w:val="24"/>
          <w:szCs w:val="24"/>
          <w:lang w:eastAsia="id-ID"/>
        </w:rPr>
        <w:t>-</w:t>
      </w:r>
      <w:r w:rsidRPr="00FE5EB2">
        <w:rPr>
          <w:rFonts w:ascii="Times" w:eastAsia="Times New Roman" w:hAnsi="Times" w:cs="Times"/>
          <w:i/>
          <w:iCs/>
          <w:color w:val="000000"/>
          <w:sz w:val="24"/>
          <w:szCs w:val="24"/>
          <w:lang w:eastAsia="id-ID"/>
        </w:rPr>
        <w:t>2012</w:t>
      </w:r>
      <w:r w:rsidRPr="00FE5EB2">
        <w:rPr>
          <w:rFonts w:ascii="Times" w:eastAsia="Times New Roman" w:hAnsi="Times" w:cs="Times"/>
          <w:color w:val="000000"/>
          <w:sz w:val="24"/>
          <w:szCs w:val="24"/>
          <w:lang w:eastAsia="id-ID"/>
        </w:rPr>
        <w:t>. Fakultas Ekonomi Universitas Maritim Raja Ali Haji.</w:t>
      </w:r>
    </w:p>
    <w:p w:rsidR="0009282D" w:rsidRDefault="0009282D" w:rsidP="0009282D">
      <w:pPr>
        <w:shd w:val="clear" w:color="auto" w:fill="FFFFFF"/>
        <w:spacing w:after="240"/>
        <w:ind w:left="425" w:hanging="425"/>
        <w:jc w:val="both"/>
        <w:rPr>
          <w:rFonts w:ascii="Times" w:hAnsi="Times" w:cs="Times"/>
          <w:color w:val="000000"/>
          <w:sz w:val="24"/>
          <w:szCs w:val="24"/>
          <w:lang w:eastAsia="id-ID"/>
        </w:rPr>
      </w:pPr>
      <w:r>
        <w:rPr>
          <w:rFonts w:ascii="Times" w:hAnsi="Times" w:cs="Times"/>
          <w:color w:val="000000"/>
          <w:sz w:val="24"/>
          <w:szCs w:val="24"/>
          <w:lang w:eastAsia="id-ID"/>
        </w:rPr>
        <w:t>Riduwan dan Sunarto. 2013</w:t>
      </w:r>
      <w:r w:rsidRPr="009E48D0">
        <w:rPr>
          <w:rFonts w:ascii="Times" w:hAnsi="Times" w:cs="Times"/>
          <w:color w:val="000000"/>
          <w:sz w:val="24"/>
          <w:szCs w:val="24"/>
          <w:lang w:eastAsia="id-ID"/>
        </w:rPr>
        <w:t>. </w:t>
      </w:r>
      <w:r>
        <w:rPr>
          <w:rFonts w:ascii="Times" w:hAnsi="Times" w:cs="Times"/>
          <w:i/>
          <w:iCs/>
          <w:color w:val="000000"/>
          <w:sz w:val="24"/>
          <w:szCs w:val="24"/>
          <w:lang w:eastAsia="id-ID"/>
        </w:rPr>
        <w:t xml:space="preserve">Pengantar Statistika </w:t>
      </w:r>
      <w:r w:rsidRPr="009E48D0">
        <w:rPr>
          <w:rFonts w:ascii="Times" w:hAnsi="Times" w:cs="Times"/>
          <w:i/>
          <w:iCs/>
          <w:color w:val="000000"/>
          <w:sz w:val="24"/>
          <w:szCs w:val="24"/>
          <w:lang w:eastAsia="id-ID"/>
        </w:rPr>
        <w:t>Penelitian</w:t>
      </w:r>
      <w:r>
        <w:rPr>
          <w:rFonts w:ascii="Times" w:hAnsi="Times" w:cs="Times"/>
          <w:color w:val="000000"/>
          <w:sz w:val="24"/>
          <w:szCs w:val="24"/>
          <w:lang w:eastAsia="id-ID"/>
        </w:rPr>
        <w:t xml:space="preserve"> </w:t>
      </w:r>
      <w:r w:rsidRPr="009E48D0">
        <w:rPr>
          <w:rFonts w:ascii="Times" w:hAnsi="Times" w:cs="Times"/>
          <w:i/>
          <w:iCs/>
          <w:color w:val="000000"/>
          <w:sz w:val="24"/>
          <w:szCs w:val="24"/>
          <w:lang w:eastAsia="id-ID"/>
        </w:rPr>
        <w:t xml:space="preserve">Pendidikan, Sosial, </w:t>
      </w:r>
      <w:r>
        <w:rPr>
          <w:rFonts w:ascii="Times" w:hAnsi="Times" w:cs="Times"/>
          <w:i/>
          <w:iCs/>
          <w:color w:val="000000"/>
          <w:sz w:val="24"/>
          <w:szCs w:val="24"/>
          <w:lang w:eastAsia="id-ID"/>
        </w:rPr>
        <w:tab/>
      </w:r>
      <w:r>
        <w:rPr>
          <w:rFonts w:ascii="Times" w:hAnsi="Times" w:cs="Times"/>
          <w:i/>
          <w:iCs/>
          <w:color w:val="000000"/>
          <w:sz w:val="24"/>
          <w:szCs w:val="24"/>
          <w:lang w:eastAsia="id-ID"/>
        </w:rPr>
        <w:tab/>
      </w:r>
      <w:r w:rsidRPr="009E48D0">
        <w:rPr>
          <w:rFonts w:ascii="Times" w:hAnsi="Times" w:cs="Times"/>
          <w:i/>
          <w:iCs/>
          <w:color w:val="000000"/>
          <w:sz w:val="24"/>
          <w:szCs w:val="24"/>
          <w:lang w:eastAsia="id-ID"/>
        </w:rPr>
        <w:t>Ekonomi, Komunikasi, dan Bisnis</w:t>
      </w:r>
      <w:r>
        <w:rPr>
          <w:rFonts w:ascii="Times" w:hAnsi="Times" w:cs="Times"/>
          <w:color w:val="000000"/>
          <w:sz w:val="24"/>
          <w:szCs w:val="24"/>
          <w:lang w:eastAsia="id-ID"/>
        </w:rPr>
        <w:t xml:space="preserve">. Bandung </w:t>
      </w:r>
      <w:r w:rsidRPr="009E48D0">
        <w:rPr>
          <w:rFonts w:ascii="Times" w:hAnsi="Times" w:cs="Times"/>
          <w:color w:val="000000"/>
          <w:sz w:val="24"/>
          <w:szCs w:val="24"/>
          <w:lang w:eastAsia="id-ID"/>
        </w:rPr>
        <w:t>Alfabeta</w:t>
      </w:r>
      <w:r>
        <w:rPr>
          <w:rFonts w:ascii="Times" w:hAnsi="Times" w:cs="Times"/>
          <w:color w:val="000000"/>
          <w:sz w:val="24"/>
          <w:szCs w:val="24"/>
          <w:lang w:eastAsia="id-ID"/>
        </w:rPr>
        <w:t>.</w:t>
      </w:r>
    </w:p>
    <w:p w:rsidR="0009282D" w:rsidRPr="00BD48FC" w:rsidRDefault="0009282D" w:rsidP="0009282D">
      <w:pPr>
        <w:pStyle w:val="ListParagraph"/>
        <w:shd w:val="clear" w:color="auto" w:fill="FFFFFF"/>
        <w:spacing w:after="240" w:line="240" w:lineRule="auto"/>
        <w:ind w:left="425" w:hanging="425"/>
        <w:contextualSpacing w:val="0"/>
        <w:jc w:val="both"/>
        <w:rPr>
          <w:rFonts w:ascii="Times" w:eastAsia="Times New Roman" w:hAnsi="Times" w:cs="Times"/>
          <w:color w:val="000000"/>
          <w:sz w:val="24"/>
          <w:szCs w:val="24"/>
          <w:lang w:eastAsia="id-ID"/>
        </w:rPr>
      </w:pPr>
      <w:r w:rsidRPr="00BD48FC">
        <w:rPr>
          <w:rFonts w:ascii="Times" w:eastAsia="Times New Roman" w:hAnsi="Times" w:cs="Times"/>
          <w:color w:val="000000"/>
          <w:sz w:val="24"/>
          <w:szCs w:val="24"/>
          <w:lang w:eastAsia="id-ID"/>
        </w:rPr>
        <w:t>S</w:t>
      </w:r>
      <w:r>
        <w:rPr>
          <w:rFonts w:ascii="Times" w:eastAsia="Times New Roman" w:hAnsi="Times" w:cs="Times"/>
          <w:color w:val="000000"/>
          <w:sz w:val="24"/>
          <w:szCs w:val="24"/>
          <w:lang w:eastAsia="id-ID"/>
        </w:rPr>
        <w:t>ugiyono</w:t>
      </w:r>
      <w:r w:rsidRPr="00BD48FC">
        <w:rPr>
          <w:rFonts w:ascii="Times" w:eastAsia="Times New Roman" w:hAnsi="Times" w:cs="Times"/>
          <w:color w:val="000000"/>
          <w:sz w:val="24"/>
          <w:szCs w:val="24"/>
          <w:lang w:eastAsia="id-ID"/>
        </w:rPr>
        <w:t xml:space="preserve">. 2011. </w:t>
      </w:r>
      <w:r w:rsidRPr="00BD48FC">
        <w:rPr>
          <w:rFonts w:ascii="Times" w:eastAsia="Times New Roman" w:hAnsi="Times" w:cs="Times"/>
          <w:i/>
          <w:iCs/>
          <w:color w:val="000000"/>
          <w:sz w:val="24"/>
          <w:szCs w:val="24"/>
          <w:lang w:eastAsia="id-ID"/>
        </w:rPr>
        <w:t>Statistika Untuk Penelitian</w:t>
      </w:r>
      <w:r w:rsidRPr="00BD48FC">
        <w:rPr>
          <w:rFonts w:ascii="Times" w:eastAsia="Times New Roman" w:hAnsi="Times" w:cs="Times"/>
          <w:color w:val="000000"/>
          <w:sz w:val="24"/>
          <w:szCs w:val="24"/>
          <w:lang w:eastAsia="id-ID"/>
        </w:rPr>
        <w:t>. Bandung</w:t>
      </w:r>
      <w:r>
        <w:rPr>
          <w:rFonts w:ascii="Times" w:eastAsia="Times New Roman" w:hAnsi="Times" w:cs="Times"/>
          <w:color w:val="000000"/>
          <w:sz w:val="24"/>
          <w:szCs w:val="24"/>
          <w:lang w:eastAsia="id-ID"/>
        </w:rPr>
        <w:t xml:space="preserve"> Alfabeta</w:t>
      </w:r>
      <w:r w:rsidRPr="00BD48FC">
        <w:rPr>
          <w:rFonts w:ascii="Times" w:eastAsia="Times New Roman" w:hAnsi="Times" w:cs="Times"/>
          <w:color w:val="000000"/>
          <w:sz w:val="24"/>
          <w:szCs w:val="24"/>
          <w:lang w:eastAsia="id-ID"/>
        </w:rPr>
        <w:t>.</w:t>
      </w:r>
    </w:p>
    <w:p w:rsidR="0009282D" w:rsidRDefault="0009282D" w:rsidP="0009282D">
      <w:pPr>
        <w:pStyle w:val="ListParagraph"/>
        <w:shd w:val="clear" w:color="auto" w:fill="FFFFFF"/>
        <w:spacing w:after="240" w:line="240" w:lineRule="auto"/>
        <w:ind w:left="425" w:hanging="425"/>
        <w:contextualSpacing w:val="0"/>
        <w:rPr>
          <w:rFonts w:asciiTheme="majorBidi" w:hAnsiTheme="majorBidi" w:cstheme="majorBidi"/>
          <w:sz w:val="23"/>
          <w:szCs w:val="23"/>
        </w:rPr>
      </w:pPr>
      <w:r>
        <w:rPr>
          <w:rFonts w:asciiTheme="majorBidi" w:hAnsiTheme="majorBidi" w:cstheme="majorBidi"/>
          <w:sz w:val="23"/>
          <w:szCs w:val="23"/>
        </w:rPr>
        <w:t>Sugiyono</w:t>
      </w:r>
      <w:r w:rsidRPr="00BD48FC">
        <w:rPr>
          <w:rFonts w:asciiTheme="majorBidi" w:hAnsiTheme="majorBidi" w:cstheme="majorBidi"/>
          <w:sz w:val="23"/>
          <w:szCs w:val="23"/>
        </w:rPr>
        <w:t>.</w:t>
      </w:r>
      <w:r>
        <w:rPr>
          <w:rFonts w:asciiTheme="majorBidi" w:hAnsiTheme="majorBidi" w:cstheme="majorBidi"/>
          <w:sz w:val="23"/>
          <w:szCs w:val="23"/>
        </w:rPr>
        <w:t xml:space="preserve"> 2015. </w:t>
      </w:r>
      <w:r w:rsidRPr="009E48D0">
        <w:rPr>
          <w:rFonts w:asciiTheme="majorBidi" w:hAnsiTheme="majorBidi" w:cstheme="majorBidi"/>
          <w:i/>
          <w:iCs/>
          <w:sz w:val="23"/>
          <w:szCs w:val="23"/>
        </w:rPr>
        <w:t>Metode Penelitian Pendidikan Pendekatan Kuantitatif, Kualitatif Dan R&amp;D</w:t>
      </w:r>
      <w:r>
        <w:rPr>
          <w:rFonts w:asciiTheme="majorBidi" w:hAnsiTheme="majorBidi" w:cstheme="majorBidi"/>
          <w:sz w:val="23"/>
          <w:szCs w:val="23"/>
        </w:rPr>
        <w:t>. Bandung Alfabeta.</w:t>
      </w:r>
    </w:p>
    <w:p w:rsidR="0009282D" w:rsidRDefault="0009282D" w:rsidP="0009282D">
      <w:pPr>
        <w:shd w:val="clear" w:color="auto" w:fill="FFFFFF"/>
        <w:spacing w:after="240"/>
        <w:ind w:left="425" w:hanging="425"/>
        <w:jc w:val="both"/>
        <w:rPr>
          <w:rFonts w:ascii="Times" w:hAnsi="Times" w:cs="Times"/>
          <w:color w:val="000000"/>
          <w:sz w:val="24"/>
          <w:szCs w:val="24"/>
          <w:lang w:eastAsia="id-ID"/>
        </w:rPr>
      </w:pPr>
      <w:r w:rsidRPr="00882A14">
        <w:rPr>
          <w:rFonts w:ascii="Times" w:hAnsi="Times" w:cs="Times"/>
          <w:color w:val="000000"/>
          <w:sz w:val="24"/>
          <w:szCs w:val="24"/>
          <w:lang w:eastAsia="id-ID"/>
        </w:rPr>
        <w:t xml:space="preserve">Suliyanto. 2011. </w:t>
      </w:r>
      <w:r>
        <w:rPr>
          <w:rFonts w:ascii="Times" w:hAnsi="Times" w:cs="Times"/>
          <w:i/>
          <w:iCs/>
          <w:color w:val="000000"/>
          <w:sz w:val="24"/>
          <w:szCs w:val="24"/>
          <w:lang w:eastAsia="id-ID"/>
        </w:rPr>
        <w:t xml:space="preserve">Ekonometrika Terapan </w:t>
      </w:r>
      <w:r w:rsidRPr="00882A14">
        <w:rPr>
          <w:rFonts w:ascii="Times" w:hAnsi="Times" w:cs="Times"/>
          <w:i/>
          <w:iCs/>
          <w:color w:val="000000"/>
          <w:sz w:val="24"/>
          <w:szCs w:val="24"/>
          <w:lang w:eastAsia="id-ID"/>
        </w:rPr>
        <w:t>Teori dan Aplikasi dengan SPSS</w:t>
      </w:r>
      <w:r w:rsidRPr="00882A14">
        <w:rPr>
          <w:rFonts w:ascii="Times" w:hAnsi="Times" w:cs="Times"/>
          <w:color w:val="000000"/>
          <w:sz w:val="24"/>
          <w:szCs w:val="24"/>
          <w:lang w:eastAsia="id-ID"/>
        </w:rPr>
        <w:t>.</w:t>
      </w:r>
      <w:r>
        <w:rPr>
          <w:rFonts w:ascii="Times" w:hAnsi="Times" w:cs="Times"/>
          <w:color w:val="000000"/>
          <w:sz w:val="24"/>
          <w:szCs w:val="24"/>
          <w:lang w:eastAsia="id-ID"/>
        </w:rPr>
        <w:t xml:space="preserve"> </w:t>
      </w:r>
      <w:r>
        <w:rPr>
          <w:rFonts w:ascii="Times" w:hAnsi="Times" w:cs="Times"/>
          <w:color w:val="000000"/>
          <w:sz w:val="24"/>
          <w:szCs w:val="24"/>
          <w:lang w:eastAsia="id-ID"/>
        </w:rPr>
        <w:tab/>
        <w:t xml:space="preserve">Yogyakarta </w:t>
      </w:r>
      <w:r w:rsidRPr="00882A14">
        <w:rPr>
          <w:rFonts w:ascii="Times" w:hAnsi="Times" w:cs="Times"/>
          <w:color w:val="000000"/>
          <w:sz w:val="24"/>
          <w:szCs w:val="24"/>
          <w:lang w:eastAsia="id-ID"/>
        </w:rPr>
        <w:t>ANDI.</w:t>
      </w:r>
    </w:p>
    <w:p w:rsidR="0009282D" w:rsidRDefault="0009282D" w:rsidP="0009282D">
      <w:pPr>
        <w:pStyle w:val="ListParagraph"/>
        <w:shd w:val="clear" w:color="auto" w:fill="FFFFFF"/>
        <w:spacing w:after="240" w:line="240" w:lineRule="auto"/>
        <w:ind w:left="425" w:hanging="425"/>
        <w:contextualSpacing w:val="0"/>
        <w:jc w:val="both"/>
        <w:rPr>
          <w:rFonts w:asciiTheme="majorBidi" w:hAnsiTheme="majorBidi" w:cstheme="majorBidi"/>
          <w:sz w:val="24"/>
          <w:szCs w:val="24"/>
        </w:rPr>
      </w:pPr>
      <w:r>
        <w:rPr>
          <w:rFonts w:asciiTheme="majorBidi" w:hAnsiTheme="majorBidi" w:cstheme="majorBidi"/>
          <w:sz w:val="24"/>
          <w:szCs w:val="24"/>
        </w:rPr>
        <w:lastRenderedPageBreak/>
        <w:t>Faulinda Damayanti</w:t>
      </w:r>
      <w:r w:rsidRPr="006F4EAD">
        <w:rPr>
          <w:rFonts w:asciiTheme="majorBidi" w:hAnsiTheme="majorBidi" w:cstheme="majorBidi"/>
          <w:sz w:val="24"/>
          <w:szCs w:val="24"/>
        </w:rPr>
        <w:t xml:space="preserve">, </w:t>
      </w:r>
      <w:r>
        <w:rPr>
          <w:rFonts w:asciiTheme="majorBidi" w:hAnsiTheme="majorBidi" w:cstheme="majorBidi"/>
          <w:sz w:val="24"/>
          <w:szCs w:val="24"/>
        </w:rPr>
        <w:t>2018</w:t>
      </w:r>
      <w:r w:rsidRPr="006F4EAD">
        <w:rPr>
          <w:rFonts w:asciiTheme="majorBidi" w:hAnsiTheme="majorBidi" w:cstheme="majorBidi"/>
          <w:sz w:val="24"/>
          <w:szCs w:val="24"/>
        </w:rPr>
        <w:t xml:space="preserve">. </w:t>
      </w:r>
      <w:r>
        <w:rPr>
          <w:rFonts w:asciiTheme="majorBidi" w:hAnsiTheme="majorBidi" w:cstheme="majorBidi"/>
          <w:sz w:val="24"/>
          <w:szCs w:val="24"/>
        </w:rPr>
        <w:t>Pengaruh Strategi Pemasaran Dan Kualitas Layanan Dalam Upaya Meningkatkan Volume Penjualan Pada UD. ANUGERAH</w:t>
      </w:r>
      <w:r w:rsidRPr="00762AE5">
        <w:rPr>
          <w:rFonts w:asciiTheme="majorBidi" w:hAnsiTheme="majorBidi" w:cstheme="majorBidi"/>
          <w:i/>
          <w:iCs/>
          <w:sz w:val="24"/>
          <w:szCs w:val="24"/>
        </w:rPr>
        <w:t>. Fakultas</w:t>
      </w:r>
      <w:r>
        <w:rPr>
          <w:rFonts w:asciiTheme="majorBidi" w:hAnsiTheme="majorBidi" w:cstheme="majorBidi"/>
          <w:i/>
          <w:iCs/>
          <w:sz w:val="24"/>
          <w:szCs w:val="24"/>
        </w:rPr>
        <w:t>.</w:t>
      </w:r>
      <w:r>
        <w:rPr>
          <w:rFonts w:ascii="Times" w:eastAsia="Times New Roman" w:hAnsi="Times" w:cs="Times"/>
          <w:color w:val="000000"/>
          <w:sz w:val="23"/>
          <w:szCs w:val="23"/>
          <w:lang w:eastAsia="id-ID"/>
        </w:rPr>
        <w:t xml:space="preserve"> </w:t>
      </w:r>
      <w:r w:rsidRPr="006F4EAD">
        <w:rPr>
          <w:rFonts w:asciiTheme="majorBidi" w:hAnsiTheme="majorBidi" w:cstheme="majorBidi"/>
          <w:sz w:val="24"/>
          <w:szCs w:val="24"/>
        </w:rPr>
        <w:t>Ekonomi dan</w:t>
      </w:r>
      <w:r>
        <w:rPr>
          <w:rFonts w:asciiTheme="majorBidi" w:hAnsiTheme="majorBidi" w:cstheme="majorBidi"/>
          <w:sz w:val="24"/>
          <w:szCs w:val="24"/>
        </w:rPr>
        <w:t xml:space="preserve"> Manajemen, Universitas Islam Lamongan (UNISLA</w:t>
      </w:r>
      <w:r w:rsidRPr="006F4EAD">
        <w:rPr>
          <w:rFonts w:asciiTheme="majorBidi" w:hAnsiTheme="majorBidi" w:cstheme="majorBidi"/>
          <w:sz w:val="24"/>
          <w:szCs w:val="24"/>
        </w:rPr>
        <w:t>)</w:t>
      </w:r>
    </w:p>
    <w:p w:rsidR="0009282D" w:rsidRDefault="0009282D" w:rsidP="0009282D">
      <w:pPr>
        <w:pStyle w:val="ListParagraph"/>
        <w:shd w:val="clear" w:color="auto" w:fill="FFFFFF"/>
        <w:spacing w:after="240" w:line="240" w:lineRule="auto"/>
        <w:ind w:left="425" w:hanging="425"/>
        <w:contextualSpacing w:val="0"/>
        <w:jc w:val="both"/>
        <w:rPr>
          <w:rFonts w:asciiTheme="majorBidi" w:hAnsiTheme="majorBidi" w:cstheme="majorBidi"/>
          <w:sz w:val="24"/>
          <w:szCs w:val="24"/>
        </w:rPr>
      </w:pPr>
      <w:r>
        <w:rPr>
          <w:rFonts w:asciiTheme="majorBidi" w:hAnsiTheme="majorBidi" w:cstheme="majorBidi"/>
          <w:sz w:val="24"/>
          <w:szCs w:val="24"/>
        </w:rPr>
        <w:t>Nurul Ainiyah Zain</w:t>
      </w:r>
      <w:r w:rsidRPr="006F4EAD">
        <w:rPr>
          <w:rFonts w:asciiTheme="majorBidi" w:hAnsiTheme="majorBidi" w:cstheme="majorBidi"/>
          <w:sz w:val="24"/>
          <w:szCs w:val="24"/>
        </w:rPr>
        <w:t xml:space="preserve">, </w:t>
      </w:r>
      <w:r>
        <w:rPr>
          <w:rFonts w:asciiTheme="majorBidi" w:hAnsiTheme="majorBidi" w:cstheme="majorBidi"/>
          <w:sz w:val="24"/>
          <w:szCs w:val="24"/>
        </w:rPr>
        <w:t>2018</w:t>
      </w:r>
      <w:r w:rsidRPr="006F4EAD">
        <w:rPr>
          <w:rFonts w:asciiTheme="majorBidi" w:hAnsiTheme="majorBidi" w:cstheme="majorBidi"/>
          <w:sz w:val="24"/>
          <w:szCs w:val="24"/>
        </w:rPr>
        <w:t xml:space="preserve">. </w:t>
      </w:r>
      <w:r>
        <w:rPr>
          <w:rFonts w:asciiTheme="majorBidi" w:hAnsiTheme="majorBidi" w:cstheme="majorBidi"/>
          <w:sz w:val="24"/>
          <w:szCs w:val="24"/>
        </w:rPr>
        <w:t>Pengaruh Sektor Industri Dan Sektor Perdagangan Terhadap Pertumbuhan Ekonomi di Kabupaten Lamongan</w:t>
      </w:r>
      <w:r w:rsidRPr="00762AE5">
        <w:rPr>
          <w:rFonts w:asciiTheme="majorBidi" w:hAnsiTheme="majorBidi" w:cstheme="majorBidi"/>
          <w:i/>
          <w:iCs/>
          <w:sz w:val="24"/>
          <w:szCs w:val="24"/>
        </w:rPr>
        <w:t>. Fakultas</w:t>
      </w:r>
      <w:r>
        <w:rPr>
          <w:rFonts w:asciiTheme="majorBidi" w:hAnsiTheme="majorBidi" w:cstheme="majorBidi"/>
          <w:i/>
          <w:iCs/>
          <w:sz w:val="24"/>
          <w:szCs w:val="24"/>
        </w:rPr>
        <w:t>.</w:t>
      </w:r>
      <w:r>
        <w:rPr>
          <w:rFonts w:ascii="Times" w:eastAsia="Times New Roman" w:hAnsi="Times" w:cs="Times"/>
          <w:color w:val="000000"/>
          <w:sz w:val="23"/>
          <w:szCs w:val="23"/>
          <w:lang w:eastAsia="id-ID"/>
        </w:rPr>
        <w:t xml:space="preserve"> </w:t>
      </w:r>
      <w:r w:rsidRPr="006F4EAD">
        <w:rPr>
          <w:rFonts w:asciiTheme="majorBidi" w:hAnsiTheme="majorBidi" w:cstheme="majorBidi"/>
          <w:sz w:val="24"/>
          <w:szCs w:val="24"/>
        </w:rPr>
        <w:t>Ekonomi dan</w:t>
      </w:r>
      <w:r>
        <w:rPr>
          <w:rFonts w:asciiTheme="majorBidi" w:hAnsiTheme="majorBidi" w:cstheme="majorBidi"/>
          <w:sz w:val="24"/>
          <w:szCs w:val="24"/>
        </w:rPr>
        <w:t xml:space="preserve"> Manajemen, Universitas Islam Lamongan (UNISLA</w:t>
      </w:r>
      <w:r w:rsidRPr="006F4EAD">
        <w:rPr>
          <w:rFonts w:asciiTheme="majorBidi" w:hAnsiTheme="majorBidi" w:cstheme="majorBidi"/>
          <w:sz w:val="24"/>
          <w:szCs w:val="24"/>
        </w:rPr>
        <w:t>)</w:t>
      </w:r>
    </w:p>
    <w:p w:rsidR="00E52BAD" w:rsidRPr="0029386A" w:rsidRDefault="00E52BAD" w:rsidP="00E52BAD">
      <w:pPr>
        <w:ind w:left="992" w:hanging="992"/>
        <w:jc w:val="both"/>
        <w:rPr>
          <w:rFonts w:ascii="Century" w:hAnsi="Century"/>
          <w:sz w:val="24"/>
          <w:szCs w:val="24"/>
        </w:rPr>
      </w:pPr>
    </w:p>
    <w:p w:rsidR="006406E0" w:rsidRDefault="009C7861"/>
    <w:sectPr w:rsidR="006406E0" w:rsidSect="00B75FC8">
      <w:headerReference w:type="even" r:id="rId7"/>
      <w:headerReference w:type="default" r:id="rId8"/>
      <w:footerReference w:type="even" r:id="rId9"/>
      <w:footerReference w:type="default" r:id="rId10"/>
      <w:headerReference w:type="first" r:id="rId11"/>
      <w:footerReference w:type="first" r:id="rId12"/>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861" w:rsidRDefault="009C7861" w:rsidP="00E52BAD">
      <w:r>
        <w:separator/>
      </w:r>
    </w:p>
  </w:endnote>
  <w:endnote w:type="continuationSeparator" w:id="1">
    <w:p w:rsidR="009C7861" w:rsidRDefault="009C7861" w:rsidP="00E52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182596" w:rsidRDefault="005C5890" w:rsidP="00C37D96">
    <w:pPr>
      <w:shd w:val="clear" w:color="auto" w:fill="FFFFFF"/>
      <w:jc w:val="right"/>
      <w:rPr>
        <w:rFonts w:ascii="Book Antiqua" w:hAnsi="Book Antiqua"/>
        <w:b/>
        <w:lang w:val="id-ID"/>
      </w:rPr>
    </w:pPr>
    <w:r>
      <w:fldChar w:fldCharType="begin"/>
    </w:r>
    <w:r w:rsidR="0009282D">
      <w:instrText xml:space="preserve"> PAGE   \* MERGEFORMAT </w:instrText>
    </w:r>
    <w:r>
      <w:fldChar w:fldCharType="separate"/>
    </w:r>
    <w:r w:rsidR="0009282D">
      <w:rPr>
        <w:noProof/>
      </w:rPr>
      <w:t>16</w:t>
    </w:r>
    <w:r>
      <w:fldChar w:fldCharType="end"/>
    </w:r>
    <w:r w:rsidR="0009282D" w:rsidRPr="00182596">
      <w:rPr>
        <w:noProof/>
      </w:rPr>
      <w:t xml:space="preserve"> </w:t>
    </w:r>
    <w:r w:rsidR="0009282D" w:rsidRPr="00182596">
      <w:rPr>
        <w:noProof/>
      </w:rPr>
      <w:tab/>
    </w:r>
    <w:r w:rsidR="0009282D" w:rsidRPr="00182596">
      <w:rPr>
        <w:noProof/>
      </w:rPr>
      <w:tab/>
    </w:r>
    <w:r w:rsidR="0009282D" w:rsidRPr="00182596">
      <w:rPr>
        <w:noProof/>
      </w:rPr>
      <w:tab/>
    </w:r>
    <w:r w:rsidR="0009282D" w:rsidRPr="00182596">
      <w:rPr>
        <w:noProof/>
      </w:rPr>
      <w:tab/>
    </w:r>
    <w:r w:rsidR="0009282D" w:rsidRPr="00182596">
      <w:rPr>
        <w:noProof/>
      </w:rPr>
      <w:tab/>
    </w:r>
    <w:r w:rsidR="0009282D" w:rsidRPr="00182596">
      <w:rPr>
        <w:noProof/>
      </w:rPr>
      <w:tab/>
    </w:r>
    <w:r w:rsidR="0009282D" w:rsidRPr="00182596">
      <w:rPr>
        <w:noProof/>
      </w:rPr>
      <w:tab/>
      <w:t xml:space="preserve">     </w:t>
    </w:r>
    <w:r w:rsidR="0009282D" w:rsidRPr="00182596">
      <w:rPr>
        <w:i/>
      </w:rPr>
      <w:t xml:space="preserve">Volume .. No…, ……... 2019          </w:t>
    </w:r>
    <w:r w:rsidR="0009282D" w:rsidRPr="00182596">
      <w:rPr>
        <w:i/>
      </w:rPr>
      <w:tab/>
    </w:r>
    <w:r w:rsidR="0009282D" w:rsidRPr="00182596">
      <w:rPr>
        <w:i/>
      </w:rPr>
      <w:tab/>
    </w:r>
    <w:r w:rsidR="0009282D" w:rsidRPr="00182596">
      <w:rPr>
        <w:i/>
      </w:rPr>
      <w:tab/>
    </w:r>
    <w:r w:rsidR="0009282D" w:rsidRPr="00182596">
      <w:rPr>
        <w:i/>
      </w:rPr>
      <w:tab/>
    </w:r>
    <w:r w:rsidR="0009282D" w:rsidRPr="00182596">
      <w:rPr>
        <w:i/>
      </w:rPr>
      <w:tab/>
    </w:r>
    <w:r w:rsidR="0009282D" w:rsidRPr="00182596">
      <w:t xml:space="preserve">       </w:t>
    </w:r>
    <w:r w:rsidR="0009282D" w:rsidRPr="00182596">
      <w:rPr>
        <w:i/>
      </w:rPr>
      <w:t xml:space="preserve">           </w:t>
    </w:r>
    <w:r w:rsidR="0009282D" w:rsidRPr="00182596">
      <w:rPr>
        <w:rFonts w:ascii="Book Antiqua" w:hAnsi="Book Antiqua"/>
      </w:rPr>
      <w:t xml:space="preserve"> </w:t>
    </w:r>
  </w:p>
  <w:p w:rsidR="00C37D96" w:rsidRDefault="009C7861" w:rsidP="00C37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Default="009C7861" w:rsidP="00C37D96">
    <w:pPr>
      <w:pStyle w:val="Footer"/>
      <w:framePr w:wrap="around" w:vAnchor="text" w:hAnchor="margin" w:xAlign="right" w:y="1"/>
      <w:rPr>
        <w:rStyle w:val="PageNumber"/>
      </w:rPr>
    </w:pPr>
  </w:p>
  <w:p w:rsidR="00C37D96" w:rsidRPr="00F132C4" w:rsidRDefault="00121524" w:rsidP="00C37D96">
    <w:pPr>
      <w:shd w:val="clear" w:color="auto" w:fill="FFFFFF"/>
      <w:jc w:val="both"/>
      <w:rPr>
        <w:rFonts w:ascii="Book Antiqua" w:hAnsi="Book Antiqua"/>
        <w:b/>
        <w:lang w:val="id-ID"/>
      </w:rPr>
    </w:pPr>
    <w:r>
      <w:rPr>
        <w:i/>
      </w:rPr>
      <w:t xml:space="preserve">Volume </w:t>
    </w:r>
    <w:r>
      <w:rPr>
        <w:i/>
        <w:lang w:val="id-ID"/>
      </w:rPr>
      <w:t>1</w:t>
    </w:r>
    <w:r>
      <w:rPr>
        <w:i/>
      </w:rPr>
      <w:t>. No</w:t>
    </w:r>
    <w:r>
      <w:rPr>
        <w:i/>
        <w:lang w:val="id-ID"/>
      </w:rPr>
      <w:t>1</w:t>
    </w:r>
    <w:r>
      <w:rPr>
        <w:i/>
      </w:rPr>
      <w:t>,</w:t>
    </w:r>
    <w:r>
      <w:rPr>
        <w:i/>
        <w:lang w:val="id-ID"/>
      </w:rPr>
      <w:t xml:space="preserve"> Januari </w:t>
    </w:r>
    <w:r w:rsidR="0009282D">
      <w:rPr>
        <w:i/>
      </w:rPr>
      <w:t>20</w:t>
    </w:r>
    <w:r w:rsidR="0009282D">
      <w:rPr>
        <w:i/>
        <w:lang w:val="id-ID"/>
      </w:rPr>
      <w:t>20</w:t>
    </w:r>
    <w:r w:rsidR="0009282D" w:rsidRPr="00F132C4">
      <w:rPr>
        <w:i/>
      </w:rPr>
      <w:t xml:space="preserve">          </w:t>
    </w:r>
    <w:r w:rsidR="0009282D">
      <w:rPr>
        <w:i/>
      </w:rPr>
      <w:tab/>
    </w:r>
    <w:r w:rsidR="0009282D">
      <w:rPr>
        <w:i/>
      </w:rPr>
      <w:tab/>
    </w:r>
    <w:r w:rsidR="0009282D">
      <w:rPr>
        <w:i/>
      </w:rPr>
      <w:tab/>
    </w:r>
    <w:r w:rsidR="0009282D">
      <w:rPr>
        <w:i/>
      </w:rPr>
      <w:tab/>
    </w:r>
    <w:r w:rsidR="0009282D">
      <w:rPr>
        <w:i/>
      </w:rPr>
      <w:tab/>
    </w:r>
    <w:r w:rsidR="0009282D">
      <w:rPr>
        <w:i/>
      </w:rPr>
      <w:tab/>
    </w:r>
    <w:r w:rsidR="0009282D" w:rsidRPr="00F132C4">
      <w:t xml:space="preserve">       </w:t>
    </w:r>
    <w:r w:rsidR="0009282D" w:rsidRPr="00F132C4">
      <w:rPr>
        <w:i/>
      </w:rPr>
      <w:t xml:space="preserve">           </w:t>
    </w:r>
    <w:r w:rsidR="0009282D" w:rsidRPr="00F132C4">
      <w:rPr>
        <w:rFonts w:ascii="Book Antiqua" w:hAnsi="Book Antiqua"/>
      </w:rPr>
      <w:t xml:space="preserve">      </w:t>
    </w:r>
    <w:r w:rsidR="0009282D" w:rsidRPr="00F132C4">
      <w:t xml:space="preserve"> </w:t>
    </w:r>
    <w:r w:rsidR="005C5890">
      <w:fldChar w:fldCharType="begin"/>
    </w:r>
    <w:r w:rsidR="0009282D">
      <w:instrText xml:space="preserve"> PAGE   \* MERGEFORMAT </w:instrText>
    </w:r>
    <w:r w:rsidR="005C5890">
      <w:fldChar w:fldCharType="separate"/>
    </w:r>
    <w:r w:rsidR="00B057CB">
      <w:rPr>
        <w:noProof/>
      </w:rPr>
      <w:t>2</w:t>
    </w:r>
    <w:r w:rsidR="005C5890">
      <w:fldChar w:fldCharType="end"/>
    </w:r>
  </w:p>
  <w:p w:rsidR="00C37D96" w:rsidRPr="00F132C4" w:rsidRDefault="009C7861" w:rsidP="00C37D96">
    <w:pPr>
      <w:pStyle w:val="Header"/>
    </w:pPr>
  </w:p>
  <w:p w:rsidR="00C37D96" w:rsidRPr="009129A2" w:rsidRDefault="009C7861" w:rsidP="00C37D96">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132C4" w:rsidRDefault="0009282D" w:rsidP="00C37D96">
    <w:pPr>
      <w:shd w:val="clear" w:color="auto" w:fill="FFFFFF"/>
      <w:jc w:val="both"/>
      <w:rPr>
        <w:rFonts w:ascii="Book Antiqua" w:hAnsi="Book Antiqua"/>
        <w:b/>
        <w:lang w:val="id-ID"/>
      </w:rPr>
    </w:pPr>
    <w:r>
      <w:rPr>
        <w:i/>
      </w:rPr>
      <w:t>Volume</w:t>
    </w:r>
    <w:r w:rsidR="00121524">
      <w:rPr>
        <w:i/>
        <w:lang w:val="id-ID"/>
      </w:rPr>
      <w:t xml:space="preserve"> 1,</w:t>
    </w:r>
    <w:r w:rsidR="00121524">
      <w:rPr>
        <w:i/>
      </w:rPr>
      <w:t>. No</w:t>
    </w:r>
    <w:r w:rsidR="00121524">
      <w:rPr>
        <w:i/>
        <w:lang w:val="id-ID"/>
      </w:rPr>
      <w:t>1</w:t>
    </w:r>
    <w:r w:rsidR="00121524">
      <w:rPr>
        <w:i/>
      </w:rPr>
      <w:t>,</w:t>
    </w:r>
    <w:r w:rsidR="00121524">
      <w:rPr>
        <w:i/>
        <w:lang w:val="id-ID"/>
      </w:rPr>
      <w:t>Januari</w:t>
    </w:r>
    <w:r>
      <w:rPr>
        <w:i/>
      </w:rPr>
      <w:t xml:space="preserve"> 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5C5890">
      <w:fldChar w:fldCharType="begin"/>
    </w:r>
    <w:r>
      <w:instrText xml:space="preserve"> PAGE   \* MERGEFORMAT </w:instrText>
    </w:r>
    <w:r w:rsidR="005C5890">
      <w:fldChar w:fldCharType="separate"/>
    </w:r>
    <w:r w:rsidR="00B057CB">
      <w:rPr>
        <w:noProof/>
      </w:rPr>
      <w:t>1</w:t>
    </w:r>
    <w:r w:rsidR="005C5890">
      <w:fldChar w:fldCharType="end"/>
    </w:r>
  </w:p>
  <w:p w:rsidR="00C37D96" w:rsidRPr="00F132C4" w:rsidRDefault="009C7861" w:rsidP="00C37D96">
    <w:pPr>
      <w:pStyle w:val="Header"/>
    </w:pPr>
  </w:p>
  <w:p w:rsidR="00C37D96" w:rsidRPr="009129A2" w:rsidRDefault="0009282D" w:rsidP="00C37D96">
    <w:pPr>
      <w:pStyle w:val="Footer"/>
      <w:jc w:val="right"/>
      <w:rPr>
        <w:b/>
        <w:sz w:val="24"/>
        <w:szCs w:val="24"/>
        <w:lang w:val="id-ID"/>
      </w:rPr>
    </w:pPr>
    <w:r>
      <w:rPr>
        <w:rFonts w:ascii="Book Antiqua" w:hAnsi="Book Antiqua"/>
        <w:b/>
        <w:i/>
        <w:lang w:val="id-ID"/>
      </w:rPr>
      <w:t xml:space="preserve">  </w:t>
    </w:r>
  </w:p>
  <w:p w:rsidR="00C37D96" w:rsidRDefault="009C7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861" w:rsidRDefault="009C7861" w:rsidP="00E52BAD">
      <w:r>
        <w:separator/>
      </w:r>
    </w:p>
  </w:footnote>
  <w:footnote w:type="continuationSeparator" w:id="1">
    <w:p w:rsidR="009C7861" w:rsidRDefault="009C7861" w:rsidP="00E52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C37D96" w:rsidRPr="00C443C0" w:rsidTr="00C37D96">
      <w:trPr>
        <w:trHeight w:val="723"/>
      </w:trPr>
      <w:tc>
        <w:tcPr>
          <w:tcW w:w="4075" w:type="dxa"/>
          <w:shd w:val="clear" w:color="auto" w:fill="auto"/>
          <w:vAlign w:val="bottom"/>
        </w:tcPr>
        <w:p w:rsidR="00C37D96" w:rsidRPr="00C443C0" w:rsidRDefault="0009282D" w:rsidP="00C37D96">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C37D96" w:rsidRPr="00C443C0" w:rsidRDefault="0009282D" w:rsidP="00C37D96">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C37D96" w:rsidRPr="00732478" w:rsidRDefault="009C7861" w:rsidP="00C37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C37D96" w:rsidRPr="00C443C0" w:rsidTr="00A56344">
      <w:trPr>
        <w:trHeight w:val="723"/>
      </w:trPr>
      <w:tc>
        <w:tcPr>
          <w:tcW w:w="4075" w:type="dxa"/>
          <w:shd w:val="clear" w:color="auto" w:fill="auto"/>
          <w:vAlign w:val="bottom"/>
        </w:tcPr>
        <w:p w:rsidR="00C37D96" w:rsidRPr="00A56344" w:rsidRDefault="00E52BAD" w:rsidP="00C37D96">
          <w:pPr>
            <w:pStyle w:val="Header"/>
            <w:tabs>
              <w:tab w:val="clear" w:pos="4320"/>
              <w:tab w:val="right" w:pos="7935"/>
            </w:tabs>
            <w:rPr>
              <w:rFonts w:ascii="Book Antiqua" w:hAnsi="Book Antiqua"/>
              <w:lang w:val="id-ID"/>
            </w:rPr>
          </w:pPr>
          <w:r>
            <w:rPr>
              <w:rFonts w:ascii="Century" w:hAnsi="Century"/>
              <w:color w:val="000000"/>
              <w:lang w:val="id-ID"/>
            </w:rPr>
            <w:t>Aprilia Dwi Erlindasari</w:t>
          </w:r>
        </w:p>
      </w:tc>
      <w:tc>
        <w:tcPr>
          <w:tcW w:w="4075" w:type="dxa"/>
          <w:shd w:val="clear" w:color="auto" w:fill="auto"/>
          <w:vAlign w:val="center"/>
        </w:tcPr>
        <w:p w:rsidR="00E52BAD" w:rsidRPr="00E52BAD" w:rsidRDefault="00E52BAD" w:rsidP="00E52BAD">
          <w:pPr>
            <w:rPr>
              <w:i/>
              <w:sz w:val="18"/>
              <w:szCs w:val="18"/>
            </w:rPr>
          </w:pPr>
          <w:r w:rsidRPr="00E52BAD">
            <w:rPr>
              <w:i/>
              <w:sz w:val="18"/>
              <w:szCs w:val="18"/>
            </w:rPr>
            <w:t>Analisis Pengaruh Kemajuan Teknologi Dan Kualitas Acara Dalam Upaya Meningkatkan  Kepuasan Konsumen Di Citra Televisi Lamongan</w:t>
          </w:r>
        </w:p>
        <w:p w:rsidR="00C37D96" w:rsidRPr="00C443C0" w:rsidRDefault="009C7861" w:rsidP="00E52BAD">
          <w:pPr>
            <w:pStyle w:val="Header"/>
            <w:tabs>
              <w:tab w:val="clear" w:pos="4320"/>
              <w:tab w:val="right" w:pos="7935"/>
            </w:tabs>
            <w:rPr>
              <w:rFonts w:ascii="Book Antiqua" w:hAnsi="Book Antiqua"/>
              <w:i/>
              <w:lang w:val="id-ID"/>
            </w:rPr>
          </w:pPr>
        </w:p>
      </w:tc>
    </w:tr>
  </w:tbl>
  <w:p w:rsidR="00C37D96" w:rsidRPr="00157441" w:rsidRDefault="0009282D" w:rsidP="00C37D96">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C3DDF" w:rsidRDefault="0009282D" w:rsidP="00C37D96">
    <w:pPr>
      <w:pStyle w:val="Header"/>
      <w:tabs>
        <w:tab w:val="clear" w:pos="4320"/>
        <w:tab w:val="clear" w:pos="8640"/>
      </w:tabs>
      <w:jc w:val="right"/>
      <w:rPr>
        <w:i/>
      </w:rPr>
    </w:pPr>
    <w:r w:rsidRPr="00F132C4">
      <w:rPr>
        <w:i/>
      </w:rPr>
      <w:t xml:space="preserve">Jurnal </w:t>
    </w:r>
    <w:r>
      <w:rPr>
        <w:i/>
      </w:rPr>
      <w:t>Ekonomi Mahasiswa (JE</w:t>
    </w:r>
    <w:r>
      <w:rPr>
        <w:i/>
        <w:lang w:val="id-ID"/>
      </w:rPr>
      <w:t>K</w:t>
    </w:r>
    <w:r>
      <w:rPr>
        <w:i/>
      </w:rPr>
      <w:t>Ma</w:t>
    </w:r>
    <w:r w:rsidRPr="00F132C4">
      <w:t xml:space="preserve">)                         </w:t>
    </w:r>
  </w:p>
  <w:p w:rsidR="00C37D96" w:rsidRPr="00064C3A" w:rsidRDefault="0009282D" w:rsidP="00121524">
    <w:pPr>
      <w:pStyle w:val="Header"/>
      <w:tabs>
        <w:tab w:val="clear" w:pos="4320"/>
        <w:tab w:val="clear" w:pos="8640"/>
      </w:tabs>
      <w:jc w:val="right"/>
      <w:rPr>
        <w:i/>
      </w:rPr>
    </w:pPr>
    <w:r>
      <w:tab/>
    </w:r>
    <w:r w:rsidR="00121524">
      <w:rPr>
        <w:i/>
        <w:lang w:val="id-ID"/>
      </w:rPr>
      <w:t>ISSN 2715-9094</w:t>
    </w:r>
    <w:r w:rsidRPr="00064C3A">
      <w:rPr>
        <w:i/>
      </w:rPr>
      <w:t xml:space="preserve">  </w:t>
    </w:r>
  </w:p>
  <w:p w:rsidR="00C37D96" w:rsidRDefault="009C7861" w:rsidP="00C37D96">
    <w:pPr>
      <w:pStyle w:val="Header"/>
      <w:rPr>
        <w:i/>
      </w:rPr>
    </w:pPr>
  </w:p>
  <w:p w:rsidR="00C37D96" w:rsidRPr="00064C3A" w:rsidRDefault="009C7861" w:rsidP="00C37D96">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C3304E4"/>
    <w:multiLevelType w:val="hybridMultilevel"/>
    <w:tmpl w:val="66AC62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DB53838"/>
    <w:multiLevelType w:val="hybridMultilevel"/>
    <w:tmpl w:val="3118E8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41E2AD0"/>
    <w:multiLevelType w:val="hybridMultilevel"/>
    <w:tmpl w:val="5EEAA73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36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82F1B79"/>
    <w:multiLevelType w:val="hybridMultilevel"/>
    <w:tmpl w:val="319CB898"/>
    <w:lvl w:ilvl="0" w:tplc="14BCAFF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6F060AE8"/>
    <w:multiLevelType w:val="hybridMultilevel"/>
    <w:tmpl w:val="E2FEC536"/>
    <w:lvl w:ilvl="0" w:tplc="A562424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7A37642F"/>
    <w:multiLevelType w:val="hybridMultilevel"/>
    <w:tmpl w:val="3AEE2188"/>
    <w:lvl w:ilvl="0" w:tplc="716A4B3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52BAD"/>
    <w:rsid w:val="0009282D"/>
    <w:rsid w:val="000C6C91"/>
    <w:rsid w:val="00121524"/>
    <w:rsid w:val="001705E7"/>
    <w:rsid w:val="002944D1"/>
    <w:rsid w:val="002E7845"/>
    <w:rsid w:val="004D41DC"/>
    <w:rsid w:val="004F1AE1"/>
    <w:rsid w:val="005C5890"/>
    <w:rsid w:val="00760C3B"/>
    <w:rsid w:val="007B7153"/>
    <w:rsid w:val="009C7861"/>
    <w:rsid w:val="00B057CB"/>
    <w:rsid w:val="00B75FC8"/>
    <w:rsid w:val="00D47AF8"/>
    <w:rsid w:val="00E52B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A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52BA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2BAD"/>
    <w:rPr>
      <w:rFonts w:ascii="Calibri Light" w:eastAsia="Times New Roman" w:hAnsi="Calibri Light" w:cs="Times New Roman"/>
      <w:b/>
      <w:bCs/>
      <w:kern w:val="32"/>
      <w:sz w:val="32"/>
      <w:szCs w:val="32"/>
      <w:lang w:val="en-US"/>
    </w:rPr>
  </w:style>
  <w:style w:type="paragraph" w:styleId="Header">
    <w:name w:val="header"/>
    <w:basedOn w:val="Normal"/>
    <w:link w:val="HeaderChar"/>
    <w:uiPriority w:val="99"/>
    <w:rsid w:val="00E52BAD"/>
    <w:pPr>
      <w:tabs>
        <w:tab w:val="center" w:pos="4320"/>
        <w:tab w:val="right" w:pos="8640"/>
      </w:tabs>
    </w:pPr>
  </w:style>
  <w:style w:type="character" w:customStyle="1" w:styleId="HeaderChar">
    <w:name w:val="Header Char"/>
    <w:basedOn w:val="DefaultParagraphFont"/>
    <w:link w:val="Header"/>
    <w:uiPriority w:val="99"/>
    <w:rsid w:val="00E52BA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E52BAD"/>
    <w:pPr>
      <w:tabs>
        <w:tab w:val="center" w:pos="4320"/>
        <w:tab w:val="right" w:pos="8640"/>
      </w:tabs>
    </w:pPr>
  </w:style>
  <w:style w:type="character" w:customStyle="1" w:styleId="FooterChar">
    <w:name w:val="Footer Char"/>
    <w:basedOn w:val="DefaultParagraphFont"/>
    <w:link w:val="Footer"/>
    <w:uiPriority w:val="99"/>
    <w:rsid w:val="00E52BAD"/>
    <w:rPr>
      <w:rFonts w:ascii="Times New Roman" w:eastAsia="Times New Roman" w:hAnsi="Times New Roman" w:cs="Times New Roman"/>
      <w:sz w:val="20"/>
      <w:szCs w:val="20"/>
      <w:lang w:val="en-US"/>
    </w:rPr>
  </w:style>
  <w:style w:type="character" w:styleId="PageNumber">
    <w:name w:val="page number"/>
    <w:basedOn w:val="DefaultParagraphFont"/>
    <w:rsid w:val="00E52BAD"/>
  </w:style>
  <w:style w:type="paragraph" w:styleId="ListParagraph">
    <w:name w:val="List Paragraph"/>
    <w:aliases w:val="Body of text,skripsi,Body Text Char1,Char Char2,List Paragraph2,spasi 2 taiiii"/>
    <w:basedOn w:val="Normal"/>
    <w:link w:val="ListParagraphChar"/>
    <w:uiPriority w:val="34"/>
    <w:qFormat/>
    <w:rsid w:val="00E52BAD"/>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E52BAD"/>
    <w:pPr>
      <w:widowControl/>
      <w:tabs>
        <w:tab w:val="num" w:pos="1080"/>
      </w:tabs>
      <w:overflowPunct w:val="0"/>
      <w:jc w:val="both"/>
    </w:pPr>
    <w:rPr>
      <w:b/>
      <w:caps/>
      <w:lang w:val="nb-NO" w:eastAsia="zh-CN"/>
    </w:rPr>
  </w:style>
  <w:style w:type="character" w:customStyle="1" w:styleId="ListParagraphChar">
    <w:name w:val="List Paragraph Char"/>
    <w:aliases w:val="Body of text Char,skripsi Char,Body Text Char1 Char,Char Char2 Char,List Paragraph2 Char,spasi 2 taiiii Char"/>
    <w:link w:val="ListParagraph"/>
    <w:uiPriority w:val="34"/>
    <w:qFormat/>
    <w:locked/>
    <w:rsid w:val="00E52BAD"/>
    <w:rPr>
      <w:rFonts w:ascii="Calibri" w:eastAsia="Calibri" w:hAnsi="Calibri" w:cs="Times New Roman"/>
      <w:lang w:val="en-US"/>
    </w:rPr>
  </w:style>
  <w:style w:type="paragraph" w:styleId="BalloonText">
    <w:name w:val="Balloon Text"/>
    <w:basedOn w:val="Normal"/>
    <w:link w:val="BalloonTextChar"/>
    <w:uiPriority w:val="99"/>
    <w:semiHidden/>
    <w:unhideWhenUsed/>
    <w:rsid w:val="00E52BAD"/>
    <w:rPr>
      <w:rFonts w:ascii="Tahoma" w:hAnsi="Tahoma" w:cs="Tahoma"/>
      <w:sz w:val="16"/>
      <w:szCs w:val="16"/>
    </w:rPr>
  </w:style>
  <w:style w:type="character" w:customStyle="1" w:styleId="BalloonTextChar">
    <w:name w:val="Balloon Text Char"/>
    <w:basedOn w:val="DefaultParagraphFont"/>
    <w:link w:val="BalloonText"/>
    <w:uiPriority w:val="99"/>
    <w:semiHidden/>
    <w:rsid w:val="00E52BAD"/>
    <w:rPr>
      <w:rFonts w:ascii="Tahoma" w:eastAsia="Times New Roman" w:hAnsi="Tahoma" w:cs="Tahoma"/>
      <w:sz w:val="16"/>
      <w:szCs w:val="16"/>
      <w:lang w:val="en-US"/>
    </w:rPr>
  </w:style>
  <w:style w:type="paragraph" w:styleId="NoSpacing">
    <w:name w:val="No Spacing"/>
    <w:uiPriority w:val="1"/>
    <w:qFormat/>
    <w:rsid w:val="00E52BAD"/>
    <w:pPr>
      <w:spacing w:after="0" w:line="240" w:lineRule="auto"/>
    </w:pPr>
    <w:rPr>
      <w:rFonts w:eastAsia="SimSun"/>
    </w:rPr>
  </w:style>
  <w:style w:type="table" w:styleId="TableGrid">
    <w:name w:val="Table Grid"/>
    <w:basedOn w:val="TableNormal"/>
    <w:uiPriority w:val="39"/>
    <w:rsid w:val="0009282D"/>
    <w:pPr>
      <w:spacing w:after="0" w:line="240" w:lineRule="auto"/>
    </w:pPr>
    <w:rPr>
      <w:rFonts w:eastAsia="SimSu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D41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D41DC"/>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54548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Maeta</dc:creator>
  <cp:lastModifiedBy>user</cp:lastModifiedBy>
  <cp:revision>2</cp:revision>
  <dcterms:created xsi:type="dcterms:W3CDTF">2020-08-10T05:05:00Z</dcterms:created>
  <dcterms:modified xsi:type="dcterms:W3CDTF">2020-08-10T05:05:00Z</dcterms:modified>
</cp:coreProperties>
</file>