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BF6" w:rsidRPr="004C0631" w:rsidRDefault="00463067" w:rsidP="00B865D1">
      <w:pPr>
        <w:spacing w:before="80" w:after="80"/>
        <w:jc w:val="center"/>
        <w:rPr>
          <w:rFonts w:ascii="Century" w:hAnsi="Century"/>
          <w:b/>
          <w:color w:val="000000"/>
          <w:sz w:val="32"/>
          <w:szCs w:val="32"/>
          <w:lang w:val="id-ID"/>
        </w:rPr>
      </w:pPr>
      <w:r w:rsidRPr="004C0631">
        <w:rPr>
          <w:rFonts w:ascii="Century" w:hAnsi="Century"/>
          <w:b/>
          <w:color w:val="000000"/>
          <w:sz w:val="32"/>
          <w:szCs w:val="32"/>
          <w:lang w:val="id-ID"/>
        </w:rPr>
        <w:t>PENGARU</w:t>
      </w:r>
      <w:r w:rsidR="007A1032" w:rsidRPr="004C0631">
        <w:rPr>
          <w:rFonts w:ascii="Century" w:hAnsi="Century"/>
          <w:b/>
          <w:color w:val="000000"/>
          <w:sz w:val="32"/>
          <w:szCs w:val="32"/>
          <w:lang w:val="id-ID"/>
        </w:rPr>
        <w:t>H HARGA, INOVASI PRODUK DAN KUALITAS PRODUK TERHADAP KEPUTUSAN PEMBELIAN PADA LYLY BAKERY LAMONGAN Jl. Sunan Drajat No 52, Lamongan</w:t>
      </w:r>
    </w:p>
    <w:p w:rsidR="00C13BF6" w:rsidRPr="004C0631" w:rsidRDefault="00CE7FF2" w:rsidP="00B865D1">
      <w:pPr>
        <w:shd w:val="clear" w:color="auto" w:fill="FFFFFF"/>
        <w:spacing w:before="80" w:after="80"/>
        <w:ind w:right="-15"/>
        <w:jc w:val="center"/>
        <w:rPr>
          <w:rFonts w:ascii="Century" w:hAnsi="Century"/>
          <w:b/>
          <w:color w:val="000000"/>
          <w:sz w:val="32"/>
          <w:szCs w:val="32"/>
          <w:lang w:val="id-ID"/>
        </w:rPr>
      </w:pPr>
      <w:r w:rsidRPr="004C0631">
        <w:rPr>
          <w:rFonts w:ascii="Century" w:hAnsi="Century"/>
          <w:b/>
          <w:i/>
          <w:sz w:val="32"/>
          <w:szCs w:val="32"/>
          <w:lang w:val="id-ID"/>
        </w:rPr>
        <w:t>(</w:t>
      </w:r>
      <w:r w:rsidRPr="004C0631">
        <w:rPr>
          <w:rFonts w:ascii="Century" w:hAnsi="Century"/>
          <w:b/>
          <w:i/>
          <w:sz w:val="32"/>
          <w:szCs w:val="32"/>
        </w:rPr>
        <w:t>PRICE IMPACT, PRODUCT INNOVATION AND PRODUCT QUALITY</w:t>
      </w:r>
      <w:r w:rsidR="00463067" w:rsidRPr="004C0631">
        <w:rPr>
          <w:rFonts w:ascii="Century" w:hAnsi="Century"/>
          <w:b/>
          <w:i/>
          <w:sz w:val="32"/>
          <w:szCs w:val="32"/>
          <w:lang w:val="id-ID"/>
        </w:rPr>
        <w:t xml:space="preserve"> </w:t>
      </w:r>
      <w:r w:rsidRPr="004C0631">
        <w:rPr>
          <w:rFonts w:ascii="Century" w:hAnsi="Century"/>
          <w:b/>
          <w:i/>
          <w:sz w:val="32"/>
          <w:szCs w:val="32"/>
        </w:rPr>
        <w:t>TO</w:t>
      </w:r>
      <w:r w:rsidR="00463067" w:rsidRPr="004C0631">
        <w:rPr>
          <w:rFonts w:ascii="Century" w:hAnsi="Century"/>
          <w:b/>
          <w:i/>
          <w:sz w:val="32"/>
          <w:szCs w:val="32"/>
          <w:lang w:val="id-ID"/>
        </w:rPr>
        <w:t xml:space="preserve"> </w:t>
      </w:r>
      <w:r w:rsidRPr="004C0631">
        <w:rPr>
          <w:rFonts w:ascii="Century" w:hAnsi="Century"/>
          <w:b/>
          <w:i/>
          <w:sz w:val="32"/>
          <w:szCs w:val="32"/>
        </w:rPr>
        <w:t>WARDS THE DECISION OF PURCHASE ON</w:t>
      </w:r>
      <w:r w:rsidR="00463067" w:rsidRPr="004C0631">
        <w:rPr>
          <w:rFonts w:ascii="Century" w:hAnsi="Century"/>
          <w:b/>
          <w:i/>
          <w:sz w:val="32"/>
          <w:szCs w:val="32"/>
          <w:lang w:val="id-ID"/>
        </w:rPr>
        <w:t xml:space="preserve"> </w:t>
      </w:r>
      <w:r w:rsidRPr="004C0631">
        <w:rPr>
          <w:rFonts w:ascii="Century" w:hAnsi="Century"/>
          <w:b/>
          <w:sz w:val="32"/>
          <w:szCs w:val="32"/>
        </w:rPr>
        <w:t>LYLY BAKERY LAMONGAN Jl. Sunan Drajat No.52 Lamongan</w:t>
      </w:r>
      <w:r w:rsidRPr="004C0631">
        <w:rPr>
          <w:rFonts w:ascii="Century" w:hAnsi="Century"/>
          <w:b/>
          <w:sz w:val="32"/>
          <w:szCs w:val="32"/>
          <w:lang w:val="id-ID"/>
        </w:rPr>
        <w:t>)</w:t>
      </w:r>
    </w:p>
    <w:p w:rsidR="00C13BF6" w:rsidRPr="007E1A8C" w:rsidRDefault="00CE7FF2" w:rsidP="00B865D1">
      <w:pPr>
        <w:shd w:val="clear" w:color="auto" w:fill="FFFFFF"/>
        <w:spacing w:before="80" w:after="80"/>
        <w:ind w:left="10"/>
        <w:jc w:val="center"/>
        <w:rPr>
          <w:rFonts w:ascii="Century" w:hAnsi="Century"/>
          <w:iCs/>
          <w:smallCaps/>
          <w:color w:val="000000"/>
          <w:sz w:val="22"/>
          <w:szCs w:val="24"/>
          <w:vertAlign w:val="superscript"/>
        </w:rPr>
      </w:pPr>
      <w:r w:rsidRPr="007E1A8C">
        <w:rPr>
          <w:rFonts w:ascii="Century" w:hAnsi="Century"/>
          <w:b/>
          <w:bCs/>
          <w:iCs/>
          <w:color w:val="000000"/>
          <w:sz w:val="22"/>
          <w:szCs w:val="24"/>
          <w:lang w:val="id-ID"/>
        </w:rPr>
        <w:t>Didin Bachrul Khoirudin</w:t>
      </w:r>
      <w:r w:rsidR="007E1A8C" w:rsidRPr="007E1A8C">
        <w:rPr>
          <w:rFonts w:ascii="Century" w:hAnsi="Century"/>
          <w:b/>
          <w:bCs/>
          <w:iCs/>
          <w:color w:val="000000"/>
          <w:sz w:val="22"/>
          <w:szCs w:val="24"/>
          <w:vertAlign w:val="superscript"/>
          <w:lang w:val="id-ID"/>
        </w:rPr>
        <w:t>1</w:t>
      </w:r>
      <w:r w:rsidR="00C13BF6" w:rsidRPr="007E1A8C">
        <w:rPr>
          <w:rFonts w:ascii="Century" w:hAnsi="Century"/>
          <w:b/>
          <w:iCs/>
          <w:smallCaps/>
          <w:color w:val="000000"/>
          <w:sz w:val="22"/>
          <w:szCs w:val="24"/>
          <w:lang w:val="id-ID"/>
        </w:rPr>
        <w:t xml:space="preserve">, </w:t>
      </w:r>
      <w:r w:rsidR="007E1A8C" w:rsidRPr="007E1A8C">
        <w:rPr>
          <w:rFonts w:ascii="Century" w:hAnsi="Century"/>
          <w:b/>
          <w:color w:val="000000"/>
          <w:sz w:val="22"/>
          <w:szCs w:val="24"/>
          <w:lang w:val="id-ID"/>
        </w:rPr>
        <w:t>Dra. Henny Mahmudah</w:t>
      </w:r>
      <w:r w:rsidR="00327E96">
        <w:rPr>
          <w:rFonts w:ascii="Century" w:hAnsi="Century"/>
          <w:b/>
          <w:color w:val="000000"/>
          <w:sz w:val="22"/>
          <w:szCs w:val="24"/>
          <w:lang w:val="id-ID"/>
        </w:rPr>
        <w:t>, M.E</w:t>
      </w:r>
      <w:r w:rsidR="007E1A8C" w:rsidRPr="007E1A8C">
        <w:rPr>
          <w:rFonts w:ascii="Century" w:hAnsi="Century"/>
          <w:b/>
          <w:color w:val="000000"/>
          <w:sz w:val="22"/>
          <w:szCs w:val="24"/>
          <w:vertAlign w:val="superscript"/>
          <w:lang w:val="id-ID"/>
        </w:rPr>
        <w:t>2</w:t>
      </w:r>
      <w:r w:rsidR="007E1A8C" w:rsidRPr="007E1A8C">
        <w:rPr>
          <w:rFonts w:ascii="Century" w:hAnsi="Century"/>
          <w:b/>
          <w:color w:val="000000"/>
          <w:sz w:val="22"/>
          <w:szCs w:val="24"/>
          <w:lang w:val="id-ID"/>
        </w:rPr>
        <w:t>, Noer Rafika Zulyanti</w:t>
      </w:r>
      <w:r w:rsidR="00327E96">
        <w:rPr>
          <w:rFonts w:ascii="Century" w:hAnsi="Century"/>
          <w:b/>
          <w:color w:val="000000"/>
          <w:sz w:val="22"/>
          <w:szCs w:val="24"/>
          <w:lang w:val="id-ID"/>
        </w:rPr>
        <w:t xml:space="preserve"> S.Sos.M.A</w:t>
      </w:r>
      <w:r w:rsidR="007E1A8C" w:rsidRPr="007E1A8C">
        <w:rPr>
          <w:rFonts w:ascii="Century" w:hAnsi="Century"/>
          <w:b/>
          <w:color w:val="000000"/>
          <w:sz w:val="22"/>
          <w:szCs w:val="24"/>
          <w:vertAlign w:val="superscript"/>
          <w:lang w:val="id-ID"/>
        </w:rPr>
        <w:t>3</w:t>
      </w:r>
    </w:p>
    <w:p w:rsidR="00CE7FF2" w:rsidRPr="005A7A98" w:rsidRDefault="00CE7FF2" w:rsidP="00B865D1">
      <w:pPr>
        <w:shd w:val="clear" w:color="auto" w:fill="FFFFFF"/>
        <w:ind w:left="10"/>
        <w:jc w:val="center"/>
        <w:rPr>
          <w:rFonts w:ascii="Century" w:hAnsi="Century"/>
          <w:sz w:val="24"/>
          <w:szCs w:val="24"/>
          <w:vertAlign w:val="superscript"/>
          <w:lang w:val="id-ID"/>
        </w:rPr>
      </w:pPr>
      <w:r w:rsidRPr="005A7A98">
        <w:rPr>
          <w:rFonts w:ascii="Century" w:hAnsi="Century"/>
          <w:sz w:val="24"/>
          <w:szCs w:val="24"/>
          <w:vertAlign w:val="superscript"/>
          <w:lang w:val="id-ID"/>
        </w:rPr>
        <w:t xml:space="preserve">Program Studi Manajemen, Fakultas Ekonomi </w:t>
      </w:r>
    </w:p>
    <w:p w:rsidR="00CE7FF2" w:rsidRPr="005A7A98" w:rsidRDefault="00CE7FF2" w:rsidP="00B865D1">
      <w:pPr>
        <w:shd w:val="clear" w:color="auto" w:fill="FFFFFF"/>
        <w:ind w:left="10"/>
        <w:jc w:val="center"/>
        <w:rPr>
          <w:rFonts w:ascii="Century" w:hAnsi="Century"/>
          <w:sz w:val="24"/>
          <w:szCs w:val="24"/>
          <w:vertAlign w:val="superscript"/>
          <w:lang w:val="id-ID"/>
        </w:rPr>
      </w:pPr>
      <w:r w:rsidRPr="005A7A98">
        <w:rPr>
          <w:rFonts w:ascii="Century" w:hAnsi="Century"/>
          <w:sz w:val="24"/>
          <w:szCs w:val="24"/>
          <w:vertAlign w:val="superscript"/>
          <w:lang w:val="id-ID"/>
        </w:rPr>
        <w:t>Universitas Islam Lamongan</w:t>
      </w:r>
    </w:p>
    <w:p w:rsidR="00A04A07" w:rsidRPr="00BB0DB7" w:rsidRDefault="002C341A" w:rsidP="00B865D1">
      <w:pPr>
        <w:widowControl/>
        <w:ind w:left="142"/>
        <w:jc w:val="center"/>
        <w:rPr>
          <w:rFonts w:ascii="Century" w:hAnsi="Century"/>
          <w:b/>
          <w:i/>
          <w:color w:val="0070C0"/>
          <w:sz w:val="24"/>
          <w:szCs w:val="24"/>
          <w:u w:val="single"/>
          <w:lang w:val="id-ID"/>
        </w:rPr>
      </w:pPr>
      <w:hyperlink r:id="rId8" w:history="1">
        <w:r w:rsidR="007E1A8C" w:rsidRPr="00BB0DB7">
          <w:rPr>
            <w:rStyle w:val="Hyperlink"/>
            <w:rFonts w:ascii="Century" w:hAnsi="Century"/>
            <w:b/>
            <w:color w:val="0070C0"/>
            <w:sz w:val="24"/>
            <w:szCs w:val="24"/>
            <w:lang w:val="id-ID"/>
          </w:rPr>
          <w:t>didinbachrul9@gmail.com</w:t>
        </w:r>
      </w:hyperlink>
      <w:r w:rsidR="00BB0DB7" w:rsidRPr="00BB0DB7">
        <w:rPr>
          <w:rFonts w:ascii="Century" w:hAnsi="Century"/>
          <w:b/>
          <w:color w:val="0070C0"/>
          <w:sz w:val="24"/>
          <w:szCs w:val="24"/>
          <w:u w:val="single"/>
          <w:lang w:val="id-ID"/>
        </w:rPr>
        <w:t xml:space="preserve">, </w:t>
      </w:r>
      <w:hyperlink r:id="rId9" w:history="1">
        <w:r w:rsidR="00BB0DB7" w:rsidRPr="00BB0DB7">
          <w:rPr>
            <w:rStyle w:val="Hyperlink"/>
            <w:rFonts w:ascii="Century" w:hAnsi="Century"/>
            <w:b/>
            <w:color w:val="0070C0"/>
            <w:sz w:val="24"/>
            <w:szCs w:val="24"/>
            <w:lang w:val="id-ID"/>
          </w:rPr>
          <w:t>hennymahmudah02@gmail.com</w:t>
        </w:r>
      </w:hyperlink>
      <w:r w:rsidR="00BB0DB7" w:rsidRPr="00BB0DB7">
        <w:rPr>
          <w:rFonts w:ascii="Century" w:hAnsi="Century"/>
          <w:b/>
          <w:color w:val="0070C0"/>
          <w:sz w:val="24"/>
          <w:szCs w:val="24"/>
          <w:u w:val="single"/>
          <w:lang w:val="id-ID"/>
        </w:rPr>
        <w:t>, rafikahalie@gmail.com</w:t>
      </w:r>
    </w:p>
    <w:p w:rsidR="00F15711" w:rsidRPr="00984015" w:rsidRDefault="00F15711" w:rsidP="00B865D1">
      <w:pPr>
        <w:shd w:val="clear" w:color="auto" w:fill="FFFFFF"/>
        <w:spacing w:before="80" w:after="80"/>
        <w:ind w:left="10"/>
        <w:jc w:val="center"/>
        <w:rPr>
          <w:rFonts w:ascii="Century" w:hAnsi="Century"/>
          <w:lang w:val="id-ID"/>
        </w:rPr>
      </w:pPr>
    </w:p>
    <w:tbl>
      <w:tblPr>
        <w:tblW w:w="0" w:type="auto"/>
        <w:tblInd w:w="10" w:type="dxa"/>
        <w:tblLayout w:type="fixed"/>
        <w:tblLook w:val="04A0"/>
      </w:tblPr>
      <w:tblGrid>
        <w:gridCol w:w="1941"/>
        <w:gridCol w:w="278"/>
        <w:gridCol w:w="5817"/>
      </w:tblGrid>
      <w:tr w:rsidR="00095B28" w:rsidRPr="005A7A98" w:rsidTr="003C148B">
        <w:tc>
          <w:tcPr>
            <w:tcW w:w="1941" w:type="dxa"/>
            <w:tcBorders>
              <w:top w:val="double" w:sz="6" w:space="0" w:color="auto"/>
            </w:tcBorders>
            <w:shd w:val="clear" w:color="auto" w:fill="auto"/>
          </w:tcPr>
          <w:p w:rsidR="00717681" w:rsidRPr="00463067" w:rsidRDefault="00717681" w:rsidP="00B865D1">
            <w:pPr>
              <w:spacing w:before="80" w:after="80"/>
              <w:rPr>
                <w:rFonts w:ascii="Century" w:hAnsi="Century"/>
                <w:b/>
                <w:sz w:val="24"/>
                <w:szCs w:val="24"/>
              </w:rPr>
            </w:pPr>
            <w:r w:rsidRPr="008B1F6F">
              <w:rPr>
                <w:rFonts w:ascii="Century" w:hAnsi="Century"/>
                <w:b/>
                <w:sz w:val="22"/>
                <w:szCs w:val="24"/>
              </w:rPr>
              <w:t>Website:</w:t>
            </w:r>
          </w:p>
        </w:tc>
        <w:tc>
          <w:tcPr>
            <w:tcW w:w="278" w:type="dxa"/>
            <w:tcBorders>
              <w:top w:val="double" w:sz="6" w:space="0" w:color="auto"/>
            </w:tcBorders>
            <w:shd w:val="clear" w:color="auto" w:fill="auto"/>
          </w:tcPr>
          <w:p w:rsidR="00095B28" w:rsidRPr="00463067" w:rsidRDefault="00095B28" w:rsidP="00B865D1">
            <w:pPr>
              <w:spacing w:before="80" w:after="80"/>
              <w:rPr>
                <w:rFonts w:ascii="Century" w:hAnsi="Century"/>
                <w:b/>
                <w:sz w:val="24"/>
                <w:szCs w:val="24"/>
              </w:rPr>
            </w:pPr>
          </w:p>
        </w:tc>
        <w:tc>
          <w:tcPr>
            <w:tcW w:w="5817" w:type="dxa"/>
            <w:tcBorders>
              <w:top w:val="double" w:sz="6" w:space="0" w:color="auto"/>
              <w:bottom w:val="single" w:sz="4" w:space="0" w:color="auto"/>
            </w:tcBorders>
            <w:shd w:val="clear" w:color="auto" w:fill="auto"/>
          </w:tcPr>
          <w:p w:rsidR="00095B28" w:rsidRPr="00463067" w:rsidRDefault="00335EB6" w:rsidP="00B865D1">
            <w:pPr>
              <w:spacing w:before="80" w:after="80"/>
              <w:rPr>
                <w:rFonts w:ascii="Century" w:hAnsi="Century"/>
                <w:b/>
                <w:sz w:val="24"/>
                <w:szCs w:val="24"/>
              </w:rPr>
            </w:pPr>
            <w:r w:rsidRPr="008B1F6F">
              <w:rPr>
                <w:rFonts w:ascii="Century" w:hAnsi="Century"/>
                <w:b/>
                <w:sz w:val="22"/>
                <w:szCs w:val="24"/>
              </w:rPr>
              <w:t>Abstrak</w:t>
            </w:r>
            <w:r w:rsidRPr="008B1F6F">
              <w:rPr>
                <w:rFonts w:ascii="Century" w:hAnsi="Century"/>
                <w:sz w:val="22"/>
                <w:szCs w:val="24"/>
              </w:rPr>
              <w:t xml:space="preserve"> </w:t>
            </w:r>
          </w:p>
        </w:tc>
      </w:tr>
      <w:tr w:rsidR="009D401F" w:rsidRPr="005A7A98" w:rsidTr="003C148B">
        <w:tc>
          <w:tcPr>
            <w:tcW w:w="1941" w:type="dxa"/>
            <w:shd w:val="clear" w:color="auto" w:fill="auto"/>
          </w:tcPr>
          <w:p w:rsidR="003C148B" w:rsidRDefault="003C148B" w:rsidP="003C148B">
            <w:pPr>
              <w:rPr>
                <w:rFonts w:ascii="Century" w:hAnsi="Century"/>
                <w:sz w:val="22"/>
                <w:szCs w:val="22"/>
                <w:lang w:val="id-ID"/>
              </w:rPr>
            </w:pPr>
            <w:r>
              <w:rPr>
                <w:rFonts w:ascii="Century" w:hAnsi="Century"/>
                <w:sz w:val="22"/>
                <w:szCs w:val="22"/>
                <w:lang w:val="id-ID"/>
              </w:rPr>
              <w:t>https:</w:t>
            </w:r>
          </w:p>
          <w:p w:rsidR="009D401F" w:rsidRPr="00463067" w:rsidRDefault="003C148B" w:rsidP="003C148B">
            <w:pPr>
              <w:spacing w:before="80" w:after="80"/>
              <w:rPr>
                <w:rFonts w:ascii="Century" w:hAnsi="Century"/>
                <w:sz w:val="24"/>
                <w:szCs w:val="24"/>
              </w:rPr>
            </w:pPr>
            <w:r>
              <w:rPr>
                <w:rFonts w:ascii="Century" w:hAnsi="Century"/>
                <w:sz w:val="22"/>
                <w:szCs w:val="22"/>
                <w:lang w:val="id-ID"/>
              </w:rPr>
              <w:t>//jurnalekonomi.unisla.ac.id/index.php/jekma</w:t>
            </w:r>
          </w:p>
        </w:tc>
        <w:tc>
          <w:tcPr>
            <w:tcW w:w="278" w:type="dxa"/>
            <w:shd w:val="clear" w:color="auto" w:fill="auto"/>
          </w:tcPr>
          <w:p w:rsidR="009D401F" w:rsidRPr="00463067" w:rsidRDefault="009D401F" w:rsidP="00B865D1">
            <w:pPr>
              <w:spacing w:before="80" w:after="80"/>
              <w:rPr>
                <w:rFonts w:ascii="Century" w:hAnsi="Century"/>
                <w:sz w:val="24"/>
                <w:szCs w:val="24"/>
                <w:lang w:val="id-ID"/>
              </w:rPr>
            </w:pPr>
          </w:p>
        </w:tc>
        <w:tc>
          <w:tcPr>
            <w:tcW w:w="5817" w:type="dxa"/>
            <w:vMerge w:val="restart"/>
            <w:shd w:val="clear" w:color="auto" w:fill="auto"/>
          </w:tcPr>
          <w:p w:rsidR="009D401F" w:rsidRPr="004C0631" w:rsidRDefault="00CE7FF2" w:rsidP="003C148B">
            <w:pPr>
              <w:spacing w:before="80" w:after="80"/>
              <w:ind w:firstLine="414"/>
              <w:jc w:val="both"/>
              <w:rPr>
                <w:rFonts w:ascii="Century" w:hAnsi="Century"/>
                <w:color w:val="000000"/>
                <w:sz w:val="22"/>
                <w:szCs w:val="22"/>
                <w:lang w:val="id-ID"/>
              </w:rPr>
            </w:pPr>
            <w:r w:rsidRPr="004C0631">
              <w:rPr>
                <w:rFonts w:ascii="Century" w:hAnsi="Century"/>
                <w:color w:val="000000"/>
                <w:sz w:val="22"/>
                <w:szCs w:val="22"/>
                <w:lang w:val="id-ID"/>
              </w:rPr>
              <w:t>Penelitian ini bertujuan untuk mengetahui pengaruh harga, inovasi produk dan kualitas produk terhadap keputusan pembelian baik secara parsial, simultan dan faktor yang paling dominan diantara ketiga variabel diatas yang mempengaruhi keputusan pembelian. Populasi dalam penelitian ini adalah costumer Lyly Bakery Lamongan sedangkan sampelnya berjumlah 100 responden.</w:t>
            </w:r>
            <w:r w:rsidRPr="004C0631">
              <w:rPr>
                <w:rFonts w:ascii="Century" w:hAnsi="Century"/>
                <w:color w:val="000000"/>
                <w:sz w:val="22"/>
                <w:szCs w:val="22"/>
                <w:lang w:val="id-ID"/>
              </w:rPr>
              <w:tab/>
              <w:t>Dari hasil penelitian diatas disimpulkan bahwa variabel harga, inovasi produk dan kualitas produk berpengaruh secara parsial dan simultan terhadap keputusan pembelian. Dan variabel Harga berpengaruh paling dominan terhadap keputusan pembelian pada Lyly Bakery Lamongan</w:t>
            </w:r>
            <w:r w:rsidR="003C148B" w:rsidRPr="004C0631">
              <w:rPr>
                <w:rFonts w:ascii="Century" w:hAnsi="Century"/>
                <w:color w:val="000000"/>
                <w:sz w:val="22"/>
                <w:szCs w:val="22"/>
                <w:lang w:val="id-ID"/>
              </w:rPr>
              <w:t>.</w:t>
            </w:r>
          </w:p>
        </w:tc>
      </w:tr>
      <w:tr w:rsidR="009D401F" w:rsidRPr="005A7A98" w:rsidTr="003C148B">
        <w:tc>
          <w:tcPr>
            <w:tcW w:w="1941" w:type="dxa"/>
            <w:shd w:val="clear" w:color="auto" w:fill="auto"/>
          </w:tcPr>
          <w:p w:rsidR="009D401F" w:rsidRPr="00463067" w:rsidRDefault="009D401F" w:rsidP="00B865D1">
            <w:pPr>
              <w:spacing w:before="80" w:after="80"/>
              <w:rPr>
                <w:rFonts w:ascii="Century" w:hAnsi="Century"/>
                <w:sz w:val="24"/>
                <w:szCs w:val="24"/>
              </w:rPr>
            </w:pPr>
          </w:p>
        </w:tc>
        <w:tc>
          <w:tcPr>
            <w:tcW w:w="278" w:type="dxa"/>
            <w:shd w:val="clear" w:color="auto" w:fill="auto"/>
          </w:tcPr>
          <w:p w:rsidR="009D401F" w:rsidRPr="00463067" w:rsidRDefault="009D401F" w:rsidP="00B865D1">
            <w:pPr>
              <w:spacing w:before="80" w:after="80"/>
              <w:rPr>
                <w:rFonts w:ascii="Century" w:hAnsi="Century"/>
                <w:sz w:val="24"/>
                <w:szCs w:val="24"/>
                <w:lang w:val="id-ID"/>
              </w:rPr>
            </w:pPr>
          </w:p>
        </w:tc>
        <w:tc>
          <w:tcPr>
            <w:tcW w:w="5817" w:type="dxa"/>
            <w:vMerge/>
            <w:shd w:val="clear" w:color="auto" w:fill="auto"/>
          </w:tcPr>
          <w:p w:rsidR="009D401F" w:rsidRPr="004C0631" w:rsidRDefault="009D401F" w:rsidP="00B865D1">
            <w:pPr>
              <w:spacing w:before="80" w:after="80"/>
              <w:rPr>
                <w:rFonts w:ascii="Century" w:hAnsi="Century"/>
                <w:sz w:val="22"/>
                <w:szCs w:val="22"/>
                <w:lang w:val="id-ID"/>
              </w:rPr>
            </w:pPr>
          </w:p>
        </w:tc>
      </w:tr>
      <w:tr w:rsidR="009D401F" w:rsidRPr="005A7A98" w:rsidTr="003C148B">
        <w:tc>
          <w:tcPr>
            <w:tcW w:w="1941" w:type="dxa"/>
            <w:shd w:val="clear" w:color="auto" w:fill="auto"/>
          </w:tcPr>
          <w:p w:rsidR="009D401F" w:rsidRPr="00463067" w:rsidRDefault="009D401F" w:rsidP="00B865D1">
            <w:pPr>
              <w:spacing w:before="80" w:after="80"/>
              <w:rPr>
                <w:rFonts w:ascii="Century" w:hAnsi="Century"/>
                <w:sz w:val="24"/>
                <w:szCs w:val="24"/>
              </w:rPr>
            </w:pPr>
          </w:p>
        </w:tc>
        <w:tc>
          <w:tcPr>
            <w:tcW w:w="278" w:type="dxa"/>
            <w:shd w:val="clear" w:color="auto" w:fill="auto"/>
          </w:tcPr>
          <w:p w:rsidR="009D401F" w:rsidRPr="00463067" w:rsidRDefault="009D401F" w:rsidP="00B865D1">
            <w:pPr>
              <w:spacing w:before="80" w:after="80"/>
              <w:rPr>
                <w:rFonts w:ascii="Century" w:hAnsi="Century"/>
                <w:sz w:val="24"/>
                <w:szCs w:val="24"/>
                <w:lang w:val="id-ID"/>
              </w:rPr>
            </w:pPr>
          </w:p>
        </w:tc>
        <w:tc>
          <w:tcPr>
            <w:tcW w:w="5817" w:type="dxa"/>
            <w:vMerge/>
            <w:shd w:val="clear" w:color="auto" w:fill="auto"/>
          </w:tcPr>
          <w:p w:rsidR="009D401F" w:rsidRPr="004C0631" w:rsidRDefault="009D401F" w:rsidP="00B865D1">
            <w:pPr>
              <w:spacing w:before="80" w:after="80"/>
              <w:rPr>
                <w:rFonts w:ascii="Century" w:hAnsi="Century"/>
                <w:sz w:val="22"/>
                <w:szCs w:val="22"/>
                <w:lang w:val="id-ID"/>
              </w:rPr>
            </w:pPr>
          </w:p>
        </w:tc>
      </w:tr>
      <w:tr w:rsidR="009D401F" w:rsidRPr="005A7A98" w:rsidTr="003C148B">
        <w:tc>
          <w:tcPr>
            <w:tcW w:w="1941" w:type="dxa"/>
            <w:tcBorders>
              <w:bottom w:val="single" w:sz="4" w:space="0" w:color="auto"/>
            </w:tcBorders>
            <w:shd w:val="clear" w:color="auto" w:fill="auto"/>
          </w:tcPr>
          <w:p w:rsidR="009D401F" w:rsidRPr="00463067" w:rsidRDefault="009D401F" w:rsidP="00B865D1">
            <w:pPr>
              <w:spacing w:before="80" w:after="80"/>
              <w:rPr>
                <w:rFonts w:ascii="Century" w:hAnsi="Century"/>
                <w:sz w:val="24"/>
                <w:szCs w:val="24"/>
                <w:lang w:val="id-ID"/>
              </w:rPr>
            </w:pPr>
          </w:p>
        </w:tc>
        <w:tc>
          <w:tcPr>
            <w:tcW w:w="278" w:type="dxa"/>
            <w:shd w:val="clear" w:color="auto" w:fill="auto"/>
          </w:tcPr>
          <w:p w:rsidR="009D401F" w:rsidRPr="00463067" w:rsidRDefault="009D401F" w:rsidP="00B865D1">
            <w:pPr>
              <w:spacing w:before="80" w:after="80"/>
              <w:rPr>
                <w:rFonts w:ascii="Century" w:hAnsi="Century"/>
                <w:sz w:val="24"/>
                <w:szCs w:val="24"/>
                <w:lang w:val="id-ID"/>
              </w:rPr>
            </w:pPr>
          </w:p>
        </w:tc>
        <w:tc>
          <w:tcPr>
            <w:tcW w:w="5817" w:type="dxa"/>
            <w:vMerge/>
            <w:shd w:val="clear" w:color="auto" w:fill="auto"/>
          </w:tcPr>
          <w:p w:rsidR="009D401F" w:rsidRPr="004C0631" w:rsidRDefault="009D401F" w:rsidP="00B865D1">
            <w:pPr>
              <w:spacing w:before="80" w:after="80"/>
              <w:rPr>
                <w:rFonts w:ascii="Century" w:hAnsi="Century"/>
                <w:sz w:val="22"/>
                <w:szCs w:val="22"/>
                <w:lang w:val="id-ID"/>
              </w:rPr>
            </w:pPr>
          </w:p>
        </w:tc>
      </w:tr>
      <w:tr w:rsidR="009D401F" w:rsidRPr="005A7A98" w:rsidTr="003C148B">
        <w:trPr>
          <w:trHeight w:val="504"/>
        </w:trPr>
        <w:tc>
          <w:tcPr>
            <w:tcW w:w="1941" w:type="dxa"/>
            <w:tcBorders>
              <w:top w:val="single" w:sz="4" w:space="0" w:color="auto"/>
            </w:tcBorders>
            <w:shd w:val="clear" w:color="auto" w:fill="auto"/>
            <w:vAlign w:val="center"/>
          </w:tcPr>
          <w:p w:rsidR="009D401F" w:rsidRPr="00463067" w:rsidRDefault="009D401F" w:rsidP="00B865D1">
            <w:pPr>
              <w:spacing w:before="80" w:after="80"/>
              <w:rPr>
                <w:rFonts w:ascii="Century" w:hAnsi="Century"/>
                <w:b/>
                <w:sz w:val="24"/>
                <w:szCs w:val="24"/>
              </w:rPr>
            </w:pPr>
            <w:r w:rsidRPr="008B1F6F">
              <w:rPr>
                <w:rFonts w:ascii="Century" w:hAnsi="Century"/>
                <w:b/>
                <w:sz w:val="22"/>
                <w:szCs w:val="24"/>
              </w:rPr>
              <w:t>Kata Kunci:</w:t>
            </w:r>
          </w:p>
        </w:tc>
        <w:tc>
          <w:tcPr>
            <w:tcW w:w="278" w:type="dxa"/>
            <w:shd w:val="clear" w:color="auto" w:fill="auto"/>
          </w:tcPr>
          <w:p w:rsidR="009D401F" w:rsidRPr="00463067" w:rsidRDefault="009D401F" w:rsidP="00B865D1">
            <w:pPr>
              <w:spacing w:before="80" w:after="80"/>
              <w:rPr>
                <w:rFonts w:ascii="Century" w:hAnsi="Century"/>
                <w:sz w:val="24"/>
                <w:szCs w:val="24"/>
                <w:lang w:val="id-ID"/>
              </w:rPr>
            </w:pPr>
          </w:p>
        </w:tc>
        <w:tc>
          <w:tcPr>
            <w:tcW w:w="5817" w:type="dxa"/>
            <w:vMerge/>
            <w:shd w:val="clear" w:color="auto" w:fill="auto"/>
          </w:tcPr>
          <w:p w:rsidR="009D401F" w:rsidRPr="004C0631" w:rsidRDefault="009D401F" w:rsidP="00B865D1">
            <w:pPr>
              <w:spacing w:before="80" w:after="80"/>
              <w:rPr>
                <w:rFonts w:ascii="Century" w:hAnsi="Century"/>
                <w:sz w:val="22"/>
                <w:szCs w:val="22"/>
                <w:lang w:val="id-ID"/>
              </w:rPr>
            </w:pPr>
          </w:p>
        </w:tc>
      </w:tr>
      <w:tr w:rsidR="009D401F" w:rsidRPr="005A7A98" w:rsidTr="003C148B">
        <w:tc>
          <w:tcPr>
            <w:tcW w:w="1941" w:type="dxa"/>
            <w:shd w:val="clear" w:color="auto" w:fill="auto"/>
          </w:tcPr>
          <w:p w:rsidR="009D401F" w:rsidRPr="003C148B" w:rsidRDefault="007A1032" w:rsidP="00B865D1">
            <w:pPr>
              <w:spacing w:before="80" w:after="80"/>
              <w:rPr>
                <w:rFonts w:ascii="Century" w:hAnsi="Century"/>
                <w:sz w:val="24"/>
                <w:szCs w:val="24"/>
                <w:lang w:val="id-ID"/>
              </w:rPr>
            </w:pPr>
            <w:r w:rsidRPr="003C148B">
              <w:rPr>
                <w:rFonts w:ascii="Century" w:hAnsi="Century"/>
                <w:sz w:val="24"/>
                <w:szCs w:val="24"/>
                <w:lang w:val="id-ID"/>
              </w:rPr>
              <w:t>Harga, Inovasi Produk, Kualitas Produk, Keputusan Pembelian</w:t>
            </w:r>
          </w:p>
        </w:tc>
        <w:tc>
          <w:tcPr>
            <w:tcW w:w="278" w:type="dxa"/>
            <w:shd w:val="clear" w:color="auto" w:fill="auto"/>
          </w:tcPr>
          <w:p w:rsidR="009D401F" w:rsidRPr="00463067" w:rsidRDefault="009D401F" w:rsidP="00B865D1">
            <w:pPr>
              <w:spacing w:before="80" w:after="80"/>
              <w:rPr>
                <w:rFonts w:ascii="Century" w:hAnsi="Century"/>
                <w:sz w:val="24"/>
                <w:szCs w:val="24"/>
                <w:lang w:val="id-ID"/>
              </w:rPr>
            </w:pPr>
          </w:p>
        </w:tc>
        <w:tc>
          <w:tcPr>
            <w:tcW w:w="5817" w:type="dxa"/>
            <w:vMerge/>
            <w:shd w:val="clear" w:color="auto" w:fill="auto"/>
          </w:tcPr>
          <w:p w:rsidR="009D401F" w:rsidRPr="004C0631" w:rsidRDefault="009D401F" w:rsidP="00B865D1">
            <w:pPr>
              <w:spacing w:before="80" w:after="80"/>
              <w:rPr>
                <w:rFonts w:ascii="Century" w:hAnsi="Century"/>
                <w:sz w:val="22"/>
                <w:szCs w:val="22"/>
                <w:lang w:val="id-ID"/>
              </w:rPr>
            </w:pPr>
          </w:p>
        </w:tc>
      </w:tr>
      <w:tr w:rsidR="009D401F" w:rsidRPr="005A7A98" w:rsidTr="003C148B">
        <w:tc>
          <w:tcPr>
            <w:tcW w:w="1941" w:type="dxa"/>
            <w:shd w:val="clear" w:color="auto" w:fill="auto"/>
          </w:tcPr>
          <w:p w:rsidR="009D401F" w:rsidRPr="00463067" w:rsidRDefault="009D401F" w:rsidP="00B865D1">
            <w:pPr>
              <w:spacing w:before="80" w:after="80"/>
              <w:rPr>
                <w:rFonts w:ascii="Century" w:hAnsi="Century"/>
                <w:i/>
                <w:sz w:val="24"/>
                <w:szCs w:val="24"/>
                <w:lang w:val="id-ID"/>
              </w:rPr>
            </w:pPr>
          </w:p>
        </w:tc>
        <w:tc>
          <w:tcPr>
            <w:tcW w:w="278" w:type="dxa"/>
            <w:shd w:val="clear" w:color="auto" w:fill="auto"/>
          </w:tcPr>
          <w:p w:rsidR="009D401F" w:rsidRPr="00463067" w:rsidRDefault="009D401F" w:rsidP="00B865D1">
            <w:pPr>
              <w:spacing w:before="80" w:after="80"/>
              <w:rPr>
                <w:rFonts w:ascii="Century" w:hAnsi="Century"/>
                <w:sz w:val="24"/>
                <w:szCs w:val="24"/>
                <w:lang w:val="id-ID"/>
              </w:rPr>
            </w:pPr>
          </w:p>
        </w:tc>
        <w:tc>
          <w:tcPr>
            <w:tcW w:w="5817" w:type="dxa"/>
            <w:vMerge/>
            <w:shd w:val="clear" w:color="auto" w:fill="auto"/>
          </w:tcPr>
          <w:p w:rsidR="009D401F" w:rsidRPr="004C0631" w:rsidRDefault="009D401F" w:rsidP="00B865D1">
            <w:pPr>
              <w:spacing w:before="80" w:after="80"/>
              <w:rPr>
                <w:rFonts w:ascii="Century" w:hAnsi="Century"/>
                <w:sz w:val="22"/>
                <w:szCs w:val="22"/>
                <w:lang w:val="id-ID"/>
              </w:rPr>
            </w:pPr>
          </w:p>
        </w:tc>
      </w:tr>
      <w:tr w:rsidR="00BE1008" w:rsidRPr="005A7A98" w:rsidTr="003C148B">
        <w:tc>
          <w:tcPr>
            <w:tcW w:w="1941" w:type="dxa"/>
            <w:vMerge w:val="restart"/>
            <w:tcBorders>
              <w:top w:val="single" w:sz="4" w:space="0" w:color="auto"/>
              <w:bottom w:val="single" w:sz="4" w:space="0" w:color="auto"/>
            </w:tcBorders>
            <w:shd w:val="clear" w:color="auto" w:fill="auto"/>
          </w:tcPr>
          <w:p w:rsidR="008B1F6F" w:rsidRDefault="00A8417C" w:rsidP="00B865D1">
            <w:pPr>
              <w:spacing w:before="80" w:after="80"/>
              <w:rPr>
                <w:rFonts w:ascii="Century" w:hAnsi="Century"/>
                <w:b/>
                <w:bCs/>
                <w:sz w:val="24"/>
                <w:szCs w:val="24"/>
                <w:lang w:val="id-ID"/>
              </w:rPr>
            </w:pPr>
            <w:r w:rsidRPr="00463067">
              <w:rPr>
                <w:rFonts w:ascii="Century" w:hAnsi="Century"/>
                <w:b/>
                <w:bCs/>
                <w:sz w:val="24"/>
                <w:szCs w:val="24"/>
              </w:rPr>
              <w:t>Keywords :</w:t>
            </w:r>
          </w:p>
          <w:p w:rsidR="00BE1008" w:rsidRPr="008B1F6F" w:rsidRDefault="00A8417C" w:rsidP="00B865D1">
            <w:pPr>
              <w:spacing w:before="80" w:after="80"/>
              <w:rPr>
                <w:rFonts w:ascii="Century" w:hAnsi="Century"/>
                <w:i/>
                <w:iCs/>
              </w:rPr>
            </w:pPr>
            <w:r w:rsidRPr="008B1F6F">
              <w:rPr>
                <w:rFonts w:ascii="Century" w:hAnsi="Century"/>
              </w:rPr>
              <w:t xml:space="preserve"> </w:t>
            </w:r>
            <w:r w:rsidR="00CE7FF2" w:rsidRPr="008B1F6F">
              <w:rPr>
                <w:rFonts w:ascii="Century" w:hAnsi="Century"/>
                <w:i/>
                <w:iCs/>
                <w:lang w:val="id-ID"/>
              </w:rPr>
              <w:t>prices, product inovation, quality products and purchasing decisions</w:t>
            </w:r>
          </w:p>
          <w:p w:rsidR="00A8417C" w:rsidRPr="00463067" w:rsidRDefault="00A8417C" w:rsidP="00B865D1">
            <w:pPr>
              <w:spacing w:before="80" w:after="80"/>
              <w:rPr>
                <w:rFonts w:ascii="Century" w:hAnsi="Century"/>
                <w:sz w:val="24"/>
                <w:szCs w:val="24"/>
              </w:rPr>
            </w:pPr>
          </w:p>
        </w:tc>
        <w:tc>
          <w:tcPr>
            <w:tcW w:w="278" w:type="dxa"/>
            <w:shd w:val="clear" w:color="auto" w:fill="auto"/>
          </w:tcPr>
          <w:p w:rsidR="00BE1008" w:rsidRPr="00463067" w:rsidRDefault="00BE1008" w:rsidP="00B865D1">
            <w:pPr>
              <w:spacing w:before="80" w:after="80"/>
              <w:rPr>
                <w:rFonts w:ascii="Century" w:hAnsi="Century"/>
                <w:sz w:val="24"/>
                <w:szCs w:val="24"/>
                <w:lang w:val="id-ID"/>
              </w:rPr>
            </w:pPr>
          </w:p>
        </w:tc>
        <w:tc>
          <w:tcPr>
            <w:tcW w:w="5817" w:type="dxa"/>
            <w:tcBorders>
              <w:top w:val="double" w:sz="4" w:space="0" w:color="auto"/>
              <w:bottom w:val="single" w:sz="4" w:space="0" w:color="auto"/>
            </w:tcBorders>
            <w:shd w:val="clear" w:color="auto" w:fill="auto"/>
          </w:tcPr>
          <w:p w:rsidR="00BE1008" w:rsidRPr="004C0631" w:rsidRDefault="00335EB6" w:rsidP="00B865D1">
            <w:pPr>
              <w:spacing w:before="80" w:after="80"/>
              <w:rPr>
                <w:rFonts w:ascii="Century" w:hAnsi="Century"/>
                <w:sz w:val="22"/>
                <w:szCs w:val="22"/>
                <w:lang w:val="id-ID"/>
              </w:rPr>
            </w:pPr>
            <w:r w:rsidRPr="004C0631">
              <w:rPr>
                <w:rFonts w:ascii="Century" w:hAnsi="Century"/>
                <w:b/>
                <w:i/>
                <w:sz w:val="22"/>
                <w:szCs w:val="22"/>
              </w:rPr>
              <w:t>Abstract</w:t>
            </w:r>
            <w:r w:rsidRPr="004C0631">
              <w:rPr>
                <w:rFonts w:ascii="Century" w:hAnsi="Century"/>
                <w:b/>
                <w:sz w:val="22"/>
                <w:szCs w:val="22"/>
              </w:rPr>
              <w:t xml:space="preserve"> </w:t>
            </w:r>
          </w:p>
        </w:tc>
      </w:tr>
      <w:tr w:rsidR="00BE1008" w:rsidRPr="005A7A98" w:rsidTr="003C148B">
        <w:tc>
          <w:tcPr>
            <w:tcW w:w="1941" w:type="dxa"/>
            <w:vMerge/>
            <w:shd w:val="clear" w:color="auto" w:fill="auto"/>
          </w:tcPr>
          <w:p w:rsidR="00BE1008" w:rsidRPr="00463067" w:rsidRDefault="00BE1008" w:rsidP="00B865D1">
            <w:pPr>
              <w:spacing w:before="80" w:after="80"/>
              <w:rPr>
                <w:rFonts w:ascii="Century" w:hAnsi="Century"/>
                <w:sz w:val="24"/>
                <w:szCs w:val="24"/>
              </w:rPr>
            </w:pPr>
          </w:p>
        </w:tc>
        <w:tc>
          <w:tcPr>
            <w:tcW w:w="278" w:type="dxa"/>
            <w:shd w:val="clear" w:color="auto" w:fill="auto"/>
          </w:tcPr>
          <w:p w:rsidR="00BE1008" w:rsidRPr="00463067" w:rsidRDefault="00BE1008" w:rsidP="00B865D1">
            <w:pPr>
              <w:spacing w:before="80" w:after="80"/>
              <w:rPr>
                <w:rFonts w:ascii="Century" w:hAnsi="Century"/>
                <w:sz w:val="24"/>
                <w:szCs w:val="24"/>
                <w:lang w:val="id-ID"/>
              </w:rPr>
            </w:pPr>
          </w:p>
        </w:tc>
        <w:tc>
          <w:tcPr>
            <w:tcW w:w="5817" w:type="dxa"/>
            <w:vMerge w:val="restart"/>
            <w:tcBorders>
              <w:top w:val="single" w:sz="4" w:space="0" w:color="auto"/>
            </w:tcBorders>
            <w:shd w:val="clear" w:color="auto" w:fill="auto"/>
          </w:tcPr>
          <w:p w:rsidR="00335EB6" w:rsidRPr="004C0631" w:rsidRDefault="003C148B" w:rsidP="003C148B">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Century" w:hAnsi="Century" w:cs="Courier New"/>
                <w:i/>
                <w:sz w:val="22"/>
                <w:szCs w:val="22"/>
                <w:lang w:val="id-ID" w:eastAsia="id-ID"/>
              </w:rPr>
            </w:pPr>
            <w:r w:rsidRPr="004C0631">
              <w:rPr>
                <w:rFonts w:ascii="Century" w:hAnsi="Century" w:cs="Courier New"/>
                <w:i/>
                <w:sz w:val="22"/>
                <w:szCs w:val="22"/>
                <w:lang w:val="id-ID" w:eastAsia="id-ID"/>
              </w:rPr>
              <w:t xml:space="preserve">    </w:t>
            </w:r>
            <w:r w:rsidRPr="004C0631">
              <w:rPr>
                <w:rFonts w:ascii="Century" w:hAnsi="Century" w:cs="Courier New"/>
                <w:i/>
                <w:sz w:val="22"/>
                <w:szCs w:val="22"/>
                <w:lang w:eastAsia="id-ID"/>
              </w:rPr>
              <w:t xml:space="preserve">This study aims to determine the effect of price, product innovation and product quality on purchasing decisions either partially, simultaneously and the most dominant factors among the three variables above that </w:t>
            </w:r>
            <w:r w:rsidRPr="004C0631">
              <w:rPr>
                <w:rFonts w:ascii="Century" w:hAnsi="Century" w:cs="Courier New"/>
                <w:i/>
                <w:sz w:val="22"/>
                <w:szCs w:val="22"/>
                <w:lang w:eastAsia="id-ID"/>
              </w:rPr>
              <w:lastRenderedPageBreak/>
              <w:t>affect purchasing decisions. The population in this study is the customer Lyly Bakery Lamongan while the sample is 100 respondents. From the results of the above study concluded that the price, product innovation and product quality variables have a partial and simultaneous influence on purchasing decisions. And the variable price is the most dominant influence on purchasing decisions on Lyly Bakery Lamongan</w:t>
            </w:r>
          </w:p>
        </w:tc>
      </w:tr>
      <w:tr w:rsidR="00FC7E9A" w:rsidRPr="005A7A98" w:rsidTr="003C148B">
        <w:trPr>
          <w:trHeight w:val="504"/>
        </w:trPr>
        <w:tc>
          <w:tcPr>
            <w:tcW w:w="1941" w:type="dxa"/>
            <w:vMerge w:val="restart"/>
            <w:shd w:val="clear" w:color="auto" w:fill="auto"/>
          </w:tcPr>
          <w:p w:rsidR="006229BC" w:rsidRPr="005A7A98" w:rsidRDefault="00717681" w:rsidP="00B865D1">
            <w:pPr>
              <w:spacing w:before="80" w:after="80"/>
              <w:rPr>
                <w:rFonts w:ascii="Century" w:hAnsi="Century"/>
                <w:b/>
                <w:sz w:val="22"/>
                <w:szCs w:val="22"/>
                <w:lang w:val="id-ID"/>
              </w:rPr>
            </w:pPr>
            <w:r w:rsidRPr="005A7A98">
              <w:rPr>
                <w:rFonts w:ascii="Century" w:hAnsi="Century"/>
                <w:b/>
                <w:sz w:val="22"/>
                <w:szCs w:val="22"/>
              </w:rPr>
              <w:lastRenderedPageBreak/>
              <w:t>Alamat Kantor:</w:t>
            </w:r>
            <w:r w:rsidR="006229BC" w:rsidRPr="005A7A98">
              <w:rPr>
                <w:rFonts w:ascii="Century" w:hAnsi="Century"/>
                <w:b/>
                <w:sz w:val="22"/>
                <w:szCs w:val="22"/>
                <w:lang w:val="id-ID"/>
              </w:rPr>
              <w:t xml:space="preserve"> </w:t>
            </w:r>
          </w:p>
          <w:p w:rsidR="00FC7E9A" w:rsidRPr="005A7A98" w:rsidRDefault="006229BC" w:rsidP="00B865D1">
            <w:pPr>
              <w:spacing w:before="80" w:after="80"/>
              <w:rPr>
                <w:rFonts w:ascii="Century" w:hAnsi="Century"/>
                <w:sz w:val="22"/>
                <w:szCs w:val="22"/>
                <w:lang w:val="id-ID"/>
              </w:rPr>
            </w:pPr>
            <w:r w:rsidRPr="008B1F6F">
              <w:rPr>
                <w:rFonts w:ascii="Century" w:hAnsi="Century"/>
                <w:szCs w:val="22"/>
                <w:lang w:val="id-ID"/>
              </w:rPr>
              <w:t>Jl. Sunan</w:t>
            </w:r>
            <w:r w:rsidR="000932C5">
              <w:rPr>
                <w:rFonts w:ascii="Century" w:hAnsi="Century"/>
                <w:szCs w:val="22"/>
                <w:lang w:val="id-ID"/>
              </w:rPr>
              <w:t xml:space="preserve"> Drajat</w:t>
            </w:r>
            <w:r w:rsidRPr="008B1F6F">
              <w:rPr>
                <w:rFonts w:ascii="Century" w:hAnsi="Century"/>
                <w:szCs w:val="22"/>
                <w:lang w:val="id-ID"/>
              </w:rPr>
              <w:t xml:space="preserve"> No.52, Lamongan</w:t>
            </w:r>
          </w:p>
        </w:tc>
        <w:tc>
          <w:tcPr>
            <w:tcW w:w="278" w:type="dxa"/>
            <w:shd w:val="clear" w:color="auto" w:fill="auto"/>
          </w:tcPr>
          <w:p w:rsidR="00FC7E9A" w:rsidRPr="005A7A98" w:rsidRDefault="00FC7E9A" w:rsidP="00B865D1">
            <w:pPr>
              <w:spacing w:before="80" w:after="80"/>
              <w:rPr>
                <w:rFonts w:ascii="Century" w:hAnsi="Century"/>
                <w:sz w:val="22"/>
                <w:szCs w:val="22"/>
                <w:lang w:val="id-ID"/>
              </w:rPr>
            </w:pPr>
          </w:p>
        </w:tc>
        <w:tc>
          <w:tcPr>
            <w:tcW w:w="5817" w:type="dxa"/>
            <w:vMerge/>
            <w:shd w:val="clear" w:color="auto" w:fill="auto"/>
          </w:tcPr>
          <w:p w:rsidR="00FC7E9A" w:rsidRPr="005A7A98" w:rsidRDefault="00FC7E9A" w:rsidP="00B865D1">
            <w:pPr>
              <w:spacing w:before="80" w:after="80"/>
              <w:jc w:val="both"/>
              <w:rPr>
                <w:rFonts w:ascii="Century" w:hAnsi="Century"/>
                <w:sz w:val="22"/>
                <w:szCs w:val="22"/>
                <w:lang w:val="id-ID"/>
              </w:rPr>
            </w:pPr>
          </w:p>
        </w:tc>
      </w:tr>
      <w:tr w:rsidR="00FC7E9A" w:rsidRPr="005A7A98" w:rsidTr="003C148B">
        <w:tc>
          <w:tcPr>
            <w:tcW w:w="1941" w:type="dxa"/>
            <w:vMerge/>
            <w:tcBorders>
              <w:bottom w:val="double" w:sz="4" w:space="0" w:color="auto"/>
            </w:tcBorders>
            <w:shd w:val="clear" w:color="auto" w:fill="auto"/>
          </w:tcPr>
          <w:p w:rsidR="00FC7E9A" w:rsidRPr="005A7A98" w:rsidRDefault="00FC7E9A" w:rsidP="00B865D1">
            <w:pPr>
              <w:spacing w:before="80" w:after="80"/>
              <w:rPr>
                <w:rFonts w:ascii="Century" w:hAnsi="Century"/>
                <w:sz w:val="22"/>
                <w:szCs w:val="22"/>
                <w:lang w:val="id-ID"/>
              </w:rPr>
            </w:pPr>
          </w:p>
        </w:tc>
        <w:tc>
          <w:tcPr>
            <w:tcW w:w="278" w:type="dxa"/>
            <w:tcBorders>
              <w:bottom w:val="double" w:sz="4" w:space="0" w:color="auto"/>
            </w:tcBorders>
            <w:shd w:val="clear" w:color="auto" w:fill="auto"/>
          </w:tcPr>
          <w:p w:rsidR="00FC7E9A" w:rsidRPr="005A7A98" w:rsidRDefault="00FC7E9A" w:rsidP="00B865D1">
            <w:pPr>
              <w:spacing w:before="80" w:after="80"/>
              <w:rPr>
                <w:rFonts w:ascii="Century" w:hAnsi="Century"/>
                <w:sz w:val="22"/>
                <w:szCs w:val="22"/>
                <w:lang w:val="id-ID"/>
              </w:rPr>
            </w:pPr>
          </w:p>
        </w:tc>
        <w:tc>
          <w:tcPr>
            <w:tcW w:w="5817" w:type="dxa"/>
            <w:vMerge/>
            <w:tcBorders>
              <w:bottom w:val="double" w:sz="4" w:space="0" w:color="auto"/>
            </w:tcBorders>
            <w:shd w:val="clear" w:color="auto" w:fill="auto"/>
          </w:tcPr>
          <w:p w:rsidR="00FC7E9A" w:rsidRPr="005A7A98" w:rsidRDefault="00FC7E9A" w:rsidP="00B865D1">
            <w:pPr>
              <w:spacing w:before="80" w:after="80"/>
              <w:rPr>
                <w:rFonts w:ascii="Century" w:hAnsi="Century"/>
                <w:sz w:val="22"/>
                <w:szCs w:val="22"/>
                <w:lang w:val="id-ID"/>
              </w:rPr>
            </w:pPr>
          </w:p>
        </w:tc>
      </w:tr>
    </w:tbl>
    <w:p w:rsidR="00182596" w:rsidRPr="00984015" w:rsidRDefault="00182596" w:rsidP="00BD5430">
      <w:pPr>
        <w:pStyle w:val="ListParagraph"/>
        <w:spacing w:after="0" w:line="240" w:lineRule="auto"/>
        <w:ind w:left="0"/>
        <w:jc w:val="both"/>
        <w:rPr>
          <w:rFonts w:ascii="Times New Roman" w:eastAsia="Times New Roman" w:hAnsi="Times New Roman"/>
          <w:sz w:val="24"/>
        </w:rPr>
      </w:pPr>
    </w:p>
    <w:p w:rsidR="000932C5" w:rsidRDefault="000932C5" w:rsidP="00B865D1">
      <w:pPr>
        <w:shd w:val="clear" w:color="auto" w:fill="FFFFFF"/>
        <w:jc w:val="center"/>
        <w:rPr>
          <w:rFonts w:ascii="Century" w:hAnsi="Century"/>
          <w:b/>
          <w:sz w:val="24"/>
          <w:lang w:val="id-ID"/>
        </w:rPr>
      </w:pPr>
    </w:p>
    <w:p w:rsidR="00053718" w:rsidRPr="00053718" w:rsidRDefault="00053718" w:rsidP="00976F62">
      <w:pPr>
        <w:shd w:val="clear" w:color="auto" w:fill="FFFFFF"/>
        <w:rPr>
          <w:rFonts w:ascii="Century" w:hAnsi="Century"/>
          <w:b/>
          <w:sz w:val="24"/>
          <w:lang w:val="id-ID"/>
        </w:rPr>
      </w:pPr>
      <w:r w:rsidRPr="00053718">
        <w:rPr>
          <w:rFonts w:ascii="Century" w:hAnsi="Century"/>
          <w:b/>
          <w:sz w:val="24"/>
          <w:lang w:val="id-ID"/>
        </w:rPr>
        <w:t>DAFTAR PUSTAKA</w:t>
      </w:r>
    </w:p>
    <w:p w:rsidR="00053718" w:rsidRPr="00053718" w:rsidRDefault="00053718" w:rsidP="00B865D1">
      <w:pPr>
        <w:shd w:val="clear" w:color="auto" w:fill="FFFFFF"/>
        <w:jc w:val="center"/>
        <w:rPr>
          <w:rFonts w:ascii="Century" w:hAnsi="Century"/>
          <w:b/>
          <w:sz w:val="24"/>
          <w:lang w:val="id-ID"/>
        </w:rPr>
      </w:pP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lang w:val="id-ID"/>
        </w:rPr>
        <w:t xml:space="preserve">Alex, D., &amp; Thomas, S. 2012 Impact Of Product Quality, </w:t>
      </w:r>
      <w:r w:rsidRPr="00053718">
        <w:rPr>
          <w:rFonts w:ascii="Century" w:hAnsi="Century"/>
          <w:i/>
          <w:sz w:val="24"/>
          <w:lang w:val="id-ID"/>
        </w:rPr>
        <w:t xml:space="preserve">Service Quality and Contextual </w:t>
      </w:r>
      <w:r w:rsidRPr="00053718">
        <w:rPr>
          <w:rFonts w:ascii="Century" w:hAnsi="Century"/>
          <w:i/>
          <w:sz w:val="24"/>
          <w:lang w:val="id-ID"/>
        </w:rPr>
        <w:tab/>
        <w:t xml:space="preserve">Experience On Costumer Perceived Value and Future Buying intentions, </w:t>
      </w:r>
      <w:r w:rsidRPr="0044427E">
        <w:rPr>
          <w:rFonts w:ascii="Century" w:hAnsi="Century"/>
          <w:sz w:val="24"/>
          <w:lang w:val="id-ID"/>
        </w:rPr>
        <w:t xml:space="preserve">European </w:t>
      </w:r>
      <w:r w:rsidRPr="0044427E">
        <w:rPr>
          <w:rFonts w:ascii="Century" w:hAnsi="Century"/>
          <w:sz w:val="24"/>
          <w:lang w:val="id-ID"/>
        </w:rPr>
        <w:tab/>
        <w:t>Journal Of Business and Management</w:t>
      </w:r>
      <w:r w:rsidRPr="00053718">
        <w:rPr>
          <w:rFonts w:ascii="Century" w:hAnsi="Century"/>
          <w:i/>
          <w:sz w:val="24"/>
          <w:lang w:val="id-ID"/>
        </w:rPr>
        <w:t>.</w:t>
      </w:r>
      <w:r w:rsidRPr="00053718">
        <w:rPr>
          <w:rFonts w:ascii="Century" w:hAnsi="Century"/>
          <w:sz w:val="24"/>
          <w:lang w:val="id-ID"/>
        </w:rPr>
        <w:t xml:space="preserve"> Volume 3, No 3, p307-315.</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lang w:val="id-ID"/>
        </w:rPr>
        <w:t xml:space="preserve">Arikunto, S. 2006. </w:t>
      </w:r>
      <w:r w:rsidRPr="00053718">
        <w:rPr>
          <w:rFonts w:ascii="Century" w:hAnsi="Century"/>
          <w:i/>
          <w:sz w:val="24"/>
          <w:lang w:val="id-ID"/>
        </w:rPr>
        <w:t>Prosedur Penelitian Suatu Pendekatan Praktek</w:t>
      </w:r>
      <w:r>
        <w:rPr>
          <w:rFonts w:ascii="Century" w:hAnsi="Century"/>
          <w:sz w:val="24"/>
          <w:lang w:val="id-ID"/>
        </w:rPr>
        <w:t xml:space="preserve">. Jakarta: PT Rineka </w:t>
      </w:r>
      <w:r w:rsidRPr="00053718">
        <w:rPr>
          <w:rFonts w:ascii="Century" w:hAnsi="Century"/>
          <w:sz w:val="24"/>
          <w:lang w:val="id-ID"/>
        </w:rPr>
        <w:t>Cipta.</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lang w:val="id-ID"/>
        </w:rPr>
        <w:t xml:space="preserve">Arikunto, Suharsimi, 2012. </w:t>
      </w:r>
      <w:r w:rsidRPr="00053718">
        <w:rPr>
          <w:rFonts w:ascii="Century" w:hAnsi="Century"/>
          <w:i/>
          <w:sz w:val="24"/>
          <w:lang w:val="id-ID"/>
        </w:rPr>
        <w:t>Prosedur Penelitian Suatu Pendekatan Praktek. Jakarta</w:t>
      </w:r>
      <w:r w:rsidRPr="00053718">
        <w:rPr>
          <w:rFonts w:ascii="Century" w:hAnsi="Century"/>
          <w:sz w:val="24"/>
          <w:lang w:val="id-ID"/>
        </w:rPr>
        <w:t xml:space="preserve">: PT </w:t>
      </w:r>
      <w:r w:rsidRPr="00053718">
        <w:rPr>
          <w:rFonts w:ascii="Century" w:hAnsi="Century"/>
          <w:sz w:val="24"/>
          <w:lang w:val="id-ID"/>
        </w:rPr>
        <w:tab/>
        <w:t>Rineka Cipta</w:t>
      </w:r>
    </w:p>
    <w:p w:rsidR="00BD5430" w:rsidRPr="00053718" w:rsidRDefault="00BD5430" w:rsidP="00B865D1">
      <w:pPr>
        <w:shd w:val="clear" w:color="auto" w:fill="FFFFFF"/>
        <w:ind w:left="709" w:hanging="709"/>
        <w:jc w:val="both"/>
        <w:rPr>
          <w:rFonts w:ascii="Century" w:hAnsi="Century"/>
          <w:sz w:val="24"/>
          <w:lang w:val="id-ID"/>
        </w:rPr>
      </w:pPr>
      <w:r w:rsidRPr="00053718">
        <w:rPr>
          <w:rFonts w:ascii="Century" w:hAnsi="Century"/>
          <w:sz w:val="24"/>
          <w:lang w:val="id-ID"/>
        </w:rPr>
        <w:t xml:space="preserve">Charles, Noble H.; Sinha, Rajiv K. and Kumar, Ajith. 2002., </w:t>
      </w:r>
      <w:r>
        <w:rPr>
          <w:rFonts w:ascii="Century" w:hAnsi="Century"/>
          <w:i/>
          <w:sz w:val="24"/>
          <w:lang w:val="id-ID"/>
        </w:rPr>
        <w:t xml:space="preserve">Market Orientation and Alternative Strategic </w:t>
      </w:r>
      <w:r w:rsidRPr="0044427E">
        <w:rPr>
          <w:rFonts w:ascii="Century" w:hAnsi="Century"/>
          <w:i/>
          <w:sz w:val="24"/>
          <w:lang w:val="id-ID"/>
        </w:rPr>
        <w:t>Orientations : A Longitud</w:t>
      </w:r>
      <w:r>
        <w:rPr>
          <w:rFonts w:ascii="Century" w:hAnsi="Century"/>
          <w:i/>
          <w:sz w:val="24"/>
          <w:lang w:val="id-ID"/>
        </w:rPr>
        <w:t xml:space="preserve">inal Assessment of Performance </w:t>
      </w:r>
      <w:r w:rsidRPr="0044427E">
        <w:rPr>
          <w:rFonts w:ascii="Century" w:hAnsi="Century"/>
          <w:i/>
          <w:sz w:val="24"/>
          <w:lang w:val="id-ID"/>
        </w:rPr>
        <w:t>Implications</w:t>
      </w:r>
      <w:r w:rsidRPr="00053718">
        <w:rPr>
          <w:rFonts w:ascii="Century" w:hAnsi="Century"/>
          <w:sz w:val="24"/>
          <w:lang w:val="id-ID"/>
        </w:rPr>
        <w:t>, Journal of Marketing vol. 66, 25-39</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t>Hermann, et, al. 2007, “</w:t>
      </w:r>
      <w:r w:rsidRPr="00053718">
        <w:rPr>
          <w:rFonts w:ascii="Century" w:hAnsi="Century"/>
          <w:i/>
          <w:iCs/>
          <w:sz w:val="24"/>
        </w:rPr>
        <w:t xml:space="preserve">The social influence of brand community: evidence from European </w:t>
      </w:r>
      <w:r w:rsidRPr="00053718">
        <w:rPr>
          <w:rFonts w:ascii="Century" w:hAnsi="Century"/>
          <w:i/>
          <w:iCs/>
          <w:sz w:val="24"/>
          <w:lang w:val="id-ID"/>
        </w:rPr>
        <w:tab/>
      </w:r>
      <w:r w:rsidRPr="00053718">
        <w:rPr>
          <w:rFonts w:ascii="Century" w:hAnsi="Century"/>
          <w:i/>
          <w:iCs/>
          <w:sz w:val="24"/>
        </w:rPr>
        <w:t>car clubs</w:t>
      </w:r>
      <w:r w:rsidRPr="00053718">
        <w:rPr>
          <w:rFonts w:ascii="Century" w:hAnsi="Century"/>
          <w:sz w:val="24"/>
        </w:rPr>
        <w:t xml:space="preserve">”, </w:t>
      </w:r>
      <w:r w:rsidRPr="0044427E">
        <w:rPr>
          <w:rFonts w:ascii="Century" w:hAnsi="Century"/>
          <w:iCs/>
          <w:sz w:val="24"/>
        </w:rPr>
        <w:t>Journal of Marketing</w:t>
      </w:r>
      <w:r w:rsidRPr="00053718">
        <w:rPr>
          <w:rFonts w:ascii="Century" w:hAnsi="Century"/>
          <w:sz w:val="24"/>
        </w:rPr>
        <w:t>, Vol. 69, p 19 - 34.</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t>Hurley, Robert. F and Hult, G, Tomas. M, 1998, ”</w:t>
      </w:r>
      <w:r w:rsidRPr="0044427E">
        <w:rPr>
          <w:rFonts w:ascii="Century" w:hAnsi="Century"/>
          <w:i/>
          <w:sz w:val="24"/>
        </w:rPr>
        <w:t xml:space="preserve">Inovation, Market Orientation, and </w:t>
      </w:r>
      <w:r w:rsidRPr="0044427E">
        <w:rPr>
          <w:rFonts w:ascii="Century" w:hAnsi="Century"/>
          <w:i/>
          <w:sz w:val="24"/>
          <w:lang w:val="id-ID"/>
        </w:rPr>
        <w:tab/>
      </w:r>
      <w:r w:rsidRPr="0044427E">
        <w:rPr>
          <w:rFonts w:ascii="Century" w:hAnsi="Century"/>
          <w:i/>
          <w:sz w:val="24"/>
        </w:rPr>
        <w:t>Organizational Learning: An Intergration and Empirical Examination”</w:t>
      </w:r>
      <w:r w:rsidRPr="00053718">
        <w:rPr>
          <w:rFonts w:ascii="Century" w:hAnsi="Century"/>
          <w:sz w:val="24"/>
        </w:rPr>
        <w:t xml:space="preserve">, </w:t>
      </w:r>
      <w:r w:rsidRPr="0044427E">
        <w:rPr>
          <w:rFonts w:ascii="Century" w:hAnsi="Century"/>
          <w:iCs/>
          <w:sz w:val="24"/>
        </w:rPr>
        <w:t>Journal of</w:t>
      </w:r>
      <w:r w:rsidRPr="00053718">
        <w:rPr>
          <w:rFonts w:ascii="Century" w:hAnsi="Century"/>
          <w:i/>
          <w:iCs/>
          <w:sz w:val="24"/>
        </w:rPr>
        <w:t xml:space="preserve"> </w:t>
      </w:r>
      <w:r w:rsidRPr="00053718">
        <w:rPr>
          <w:rFonts w:ascii="Century" w:hAnsi="Century"/>
          <w:i/>
          <w:iCs/>
          <w:sz w:val="24"/>
          <w:lang w:val="id-ID"/>
        </w:rPr>
        <w:tab/>
      </w:r>
      <w:r w:rsidRPr="00053718">
        <w:rPr>
          <w:rFonts w:ascii="Century" w:hAnsi="Century"/>
          <w:i/>
          <w:iCs/>
          <w:sz w:val="24"/>
        </w:rPr>
        <w:t xml:space="preserve">Marketing, </w:t>
      </w:r>
      <w:r w:rsidRPr="00053718">
        <w:rPr>
          <w:rFonts w:ascii="Century" w:hAnsi="Century"/>
          <w:sz w:val="24"/>
        </w:rPr>
        <w:t>July.</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lang w:val="id-ID"/>
        </w:rPr>
        <w:t xml:space="preserve">Ihda La Aleiyya, Handoyo Djoko Waluyo &amp;Widayanto 2014. </w:t>
      </w:r>
      <w:r w:rsidRPr="00053718">
        <w:rPr>
          <w:rFonts w:ascii="Century" w:hAnsi="Century"/>
          <w:i/>
          <w:sz w:val="24"/>
          <w:lang w:val="id-ID"/>
        </w:rPr>
        <w:t xml:space="preserve">Pengaruh  Inovasi Produk </w:t>
      </w:r>
      <w:r w:rsidRPr="00053718">
        <w:rPr>
          <w:rFonts w:ascii="Century" w:hAnsi="Century"/>
          <w:i/>
          <w:sz w:val="24"/>
          <w:lang w:val="id-ID"/>
        </w:rPr>
        <w:tab/>
        <w:t xml:space="preserve">Baru, Citra Merek, Dan Harga Terhadap Keputusan Pembelian Pc Tablet Apple </w:t>
      </w:r>
      <w:r w:rsidRPr="00053718">
        <w:rPr>
          <w:rFonts w:ascii="Century" w:hAnsi="Century"/>
          <w:i/>
          <w:sz w:val="24"/>
          <w:lang w:val="id-ID"/>
        </w:rPr>
        <w:tab/>
        <w:t xml:space="preserve">iPad. </w:t>
      </w:r>
      <w:r w:rsidRPr="00053718">
        <w:rPr>
          <w:rFonts w:ascii="Century" w:hAnsi="Century"/>
          <w:sz w:val="24"/>
          <w:lang w:val="id-ID"/>
        </w:rPr>
        <w:t>Diponegoro jaournal of social and politic</w:t>
      </w:r>
      <w:r w:rsidRPr="00053718">
        <w:rPr>
          <w:rFonts w:ascii="Century" w:hAnsi="Century"/>
          <w:i/>
          <w:sz w:val="24"/>
          <w:lang w:val="id-ID"/>
        </w:rPr>
        <w:t xml:space="preserve">.  </w:t>
      </w:r>
      <w:r w:rsidRPr="00053718">
        <w:rPr>
          <w:rFonts w:ascii="Century" w:hAnsi="Century"/>
          <w:sz w:val="24"/>
          <w:lang w:val="id-ID"/>
        </w:rPr>
        <w:t xml:space="preserve">h.1-8 </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lang w:val="id-ID"/>
        </w:rPr>
        <w:t xml:space="preserve">Kotler, P. Amstrong. </w:t>
      </w:r>
      <w:r w:rsidRPr="00053718">
        <w:rPr>
          <w:rFonts w:ascii="Century" w:hAnsi="Century"/>
          <w:i/>
          <w:sz w:val="24"/>
          <w:lang w:val="id-ID"/>
        </w:rPr>
        <w:t>Manajemen Pemasaran</w:t>
      </w:r>
      <w:r w:rsidRPr="00053718">
        <w:rPr>
          <w:rFonts w:ascii="Century" w:hAnsi="Century"/>
          <w:sz w:val="24"/>
          <w:lang w:val="id-ID"/>
        </w:rPr>
        <w:t>. Jakarta: Erlangga</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t xml:space="preserve">Kotler, Philip &amp; Amstrong, Gary. 2005. </w:t>
      </w:r>
      <w:r w:rsidRPr="00053718">
        <w:rPr>
          <w:rFonts w:ascii="Century" w:hAnsi="Century"/>
          <w:i/>
          <w:iCs/>
          <w:sz w:val="24"/>
        </w:rPr>
        <w:t xml:space="preserve">Dasar-dasar Pemasaran. </w:t>
      </w:r>
      <w:r w:rsidRPr="00053718">
        <w:rPr>
          <w:rFonts w:ascii="Century" w:hAnsi="Century"/>
          <w:sz w:val="24"/>
        </w:rPr>
        <w:t>Jakarta: Prehallindo.</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t xml:space="preserve">Kotler, Philip &amp; Amstrong, Gary. 2005. </w:t>
      </w:r>
      <w:r w:rsidRPr="00053718">
        <w:rPr>
          <w:rFonts w:ascii="Century" w:hAnsi="Century"/>
          <w:i/>
          <w:iCs/>
          <w:sz w:val="24"/>
        </w:rPr>
        <w:t xml:space="preserve">Dasar-dasar Pemasaran. </w:t>
      </w:r>
      <w:r w:rsidRPr="00053718">
        <w:rPr>
          <w:rFonts w:ascii="Century" w:hAnsi="Century"/>
          <w:sz w:val="24"/>
        </w:rPr>
        <w:t>Jakarta: Prehallindo.</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lang w:val="id-ID"/>
        </w:rPr>
        <w:t xml:space="preserve">Kotler, Philip dan Gary, Armstrong. 2001, </w:t>
      </w:r>
      <w:r w:rsidRPr="00053718">
        <w:rPr>
          <w:rFonts w:ascii="Century" w:hAnsi="Century"/>
          <w:i/>
          <w:sz w:val="24"/>
          <w:lang w:val="id-ID"/>
        </w:rPr>
        <w:t>Prinsip-Prinsip Pemasaran.</w:t>
      </w:r>
      <w:r w:rsidRPr="00053718">
        <w:rPr>
          <w:rFonts w:ascii="Century" w:hAnsi="Century"/>
          <w:sz w:val="24"/>
          <w:lang w:val="id-ID"/>
        </w:rPr>
        <w:t xml:space="preserve"> Alih Bahasa Iman </w:t>
      </w:r>
      <w:r w:rsidRPr="00053718">
        <w:rPr>
          <w:rFonts w:ascii="Century" w:hAnsi="Century"/>
          <w:sz w:val="24"/>
          <w:lang w:val="id-ID"/>
        </w:rPr>
        <w:tab/>
        <w:t xml:space="preserve">Nurmawan Jakarta : Erlangga </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t xml:space="preserve">Kotler, Philip. 2000. </w:t>
      </w:r>
      <w:r w:rsidRPr="00053718">
        <w:rPr>
          <w:rFonts w:ascii="Century" w:hAnsi="Century"/>
          <w:i/>
          <w:iCs/>
          <w:sz w:val="24"/>
        </w:rPr>
        <w:t>Manajemen pemasaraan</w:t>
      </w:r>
      <w:r w:rsidRPr="00053718">
        <w:rPr>
          <w:rFonts w:ascii="Century" w:hAnsi="Century"/>
          <w:sz w:val="24"/>
        </w:rPr>
        <w:t>.Edisi Milennium. Jakarta: Prenhallindo.</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t>Kotler, Philip. 2007.</w:t>
      </w:r>
      <w:r w:rsidRPr="00053718">
        <w:rPr>
          <w:rFonts w:ascii="Century" w:hAnsi="Century"/>
          <w:i/>
          <w:iCs/>
          <w:sz w:val="24"/>
        </w:rPr>
        <w:t xml:space="preserve">Prinsip-Prinsip Pemasaran. </w:t>
      </w:r>
      <w:r w:rsidRPr="00053718">
        <w:rPr>
          <w:rFonts w:ascii="Century" w:hAnsi="Century"/>
          <w:sz w:val="24"/>
        </w:rPr>
        <w:t>Jakarta: Erlangga.</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lang w:val="id-ID"/>
        </w:rPr>
        <w:t xml:space="preserve">Lupiyadi, R 2013. Manajemen Pemasaran (Vol.III) Jakarta : Salemba Empat </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lastRenderedPageBreak/>
        <w:t xml:space="preserve">Lupiyoadi, Rambat. 2006. </w:t>
      </w:r>
      <w:r w:rsidRPr="00053718">
        <w:rPr>
          <w:rFonts w:ascii="Century" w:hAnsi="Century"/>
          <w:i/>
          <w:iCs/>
          <w:sz w:val="24"/>
        </w:rPr>
        <w:t>Manajemen Pemasaran Jasa teori dan Praktik</w:t>
      </w:r>
      <w:r w:rsidRPr="00053718">
        <w:rPr>
          <w:rFonts w:ascii="Century" w:hAnsi="Century"/>
          <w:sz w:val="24"/>
        </w:rPr>
        <w:t xml:space="preserve">,Jakarta: Penerbit </w:t>
      </w:r>
      <w:r w:rsidRPr="00053718">
        <w:rPr>
          <w:rFonts w:ascii="Century" w:hAnsi="Century"/>
          <w:sz w:val="24"/>
          <w:lang w:val="id-ID"/>
        </w:rPr>
        <w:tab/>
      </w:r>
      <w:r w:rsidRPr="00053718">
        <w:rPr>
          <w:rFonts w:ascii="Century" w:hAnsi="Century"/>
          <w:sz w:val="24"/>
        </w:rPr>
        <w:t>Salemba Empat.</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t xml:space="preserve">Nasution, H.N. 2005. </w:t>
      </w:r>
      <w:r w:rsidRPr="00053718">
        <w:rPr>
          <w:rFonts w:ascii="Century" w:hAnsi="Century"/>
          <w:i/>
          <w:iCs/>
          <w:sz w:val="24"/>
        </w:rPr>
        <w:t>Inovasi Organisasi : Konsep dan Pengukuran</w:t>
      </w:r>
      <w:r w:rsidRPr="00053718">
        <w:rPr>
          <w:rFonts w:ascii="Century" w:hAnsi="Century"/>
          <w:sz w:val="24"/>
        </w:rPr>
        <w:t xml:space="preserve">. Usahawan No. 09 th </w:t>
      </w:r>
      <w:r w:rsidRPr="00053718">
        <w:rPr>
          <w:rFonts w:ascii="Century" w:hAnsi="Century"/>
          <w:sz w:val="24"/>
          <w:lang w:val="id-ID"/>
        </w:rPr>
        <w:tab/>
      </w:r>
      <w:r w:rsidRPr="00053718">
        <w:rPr>
          <w:rFonts w:ascii="Century" w:hAnsi="Century"/>
          <w:sz w:val="24"/>
        </w:rPr>
        <w:t>XXXIV September 2005.</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t xml:space="preserve">Parasuraman, A., Zeithaml, V., &amp; Berry, L. (1988), </w:t>
      </w:r>
      <w:r w:rsidRPr="0044427E">
        <w:rPr>
          <w:rFonts w:ascii="Century" w:hAnsi="Century"/>
          <w:i/>
          <w:sz w:val="24"/>
        </w:rPr>
        <w:t xml:space="preserve">“ SERVQUAL: Amultiple item scale for </w:t>
      </w:r>
      <w:r w:rsidRPr="0044427E">
        <w:rPr>
          <w:rFonts w:ascii="Century" w:hAnsi="Century"/>
          <w:i/>
          <w:sz w:val="24"/>
          <w:lang w:val="id-ID"/>
        </w:rPr>
        <w:tab/>
      </w:r>
      <w:r w:rsidRPr="0044427E">
        <w:rPr>
          <w:rFonts w:ascii="Century" w:hAnsi="Century"/>
          <w:i/>
          <w:sz w:val="24"/>
        </w:rPr>
        <w:t>measuring consumers perceptions of service quality</w:t>
      </w:r>
      <w:r w:rsidRPr="00053718">
        <w:rPr>
          <w:rFonts w:ascii="Century" w:hAnsi="Century"/>
          <w:sz w:val="24"/>
        </w:rPr>
        <w:t xml:space="preserve"> , </w:t>
      </w:r>
      <w:r w:rsidRPr="0044427E">
        <w:rPr>
          <w:rFonts w:ascii="Century" w:hAnsi="Century"/>
          <w:iCs/>
          <w:sz w:val="24"/>
        </w:rPr>
        <w:t>Journal of Retailing</w:t>
      </w:r>
      <w:r w:rsidRPr="00053718">
        <w:rPr>
          <w:rFonts w:ascii="Century" w:hAnsi="Century"/>
          <w:i/>
          <w:iCs/>
          <w:sz w:val="24"/>
        </w:rPr>
        <w:t xml:space="preserve">, </w:t>
      </w:r>
      <w:r w:rsidRPr="00053718">
        <w:rPr>
          <w:rFonts w:ascii="Century" w:hAnsi="Century"/>
          <w:sz w:val="24"/>
        </w:rPr>
        <w:t xml:space="preserve">64(1), </w:t>
      </w:r>
      <w:r w:rsidRPr="00053718">
        <w:rPr>
          <w:rFonts w:ascii="Century" w:hAnsi="Century"/>
          <w:sz w:val="24"/>
          <w:lang w:val="id-ID"/>
        </w:rPr>
        <w:tab/>
      </w:r>
      <w:r w:rsidRPr="00053718">
        <w:rPr>
          <w:rFonts w:ascii="Century" w:hAnsi="Century"/>
          <w:sz w:val="24"/>
        </w:rPr>
        <w:t>pp.13-40.</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t xml:space="preserve">Rajput, A.A.; Kalhoro, S.H.; dan Wasif, R. 2012. </w:t>
      </w:r>
      <w:r w:rsidRPr="0044427E">
        <w:rPr>
          <w:rFonts w:ascii="Century" w:hAnsi="Century"/>
          <w:i/>
          <w:sz w:val="24"/>
        </w:rPr>
        <w:t xml:space="preserve">Impact of Product Price and Quality on </w:t>
      </w:r>
      <w:r w:rsidRPr="0044427E">
        <w:rPr>
          <w:rFonts w:ascii="Century" w:hAnsi="Century"/>
          <w:i/>
          <w:sz w:val="24"/>
          <w:lang w:val="id-ID"/>
        </w:rPr>
        <w:tab/>
      </w:r>
      <w:r w:rsidRPr="0044427E">
        <w:rPr>
          <w:rFonts w:ascii="Century" w:hAnsi="Century"/>
          <w:i/>
          <w:sz w:val="24"/>
        </w:rPr>
        <w:t>Consumer Buying Behavior: Evidence from Pakistan</w:t>
      </w:r>
      <w:r w:rsidRPr="0044427E">
        <w:rPr>
          <w:rFonts w:ascii="Century" w:hAnsi="Century"/>
          <w:sz w:val="24"/>
        </w:rPr>
        <w:t xml:space="preserve">. </w:t>
      </w:r>
      <w:r w:rsidRPr="0044427E">
        <w:rPr>
          <w:rFonts w:ascii="Century" w:hAnsi="Century"/>
          <w:iCs/>
          <w:sz w:val="24"/>
        </w:rPr>
        <w:t xml:space="preserve">Interdisciplinary Journal Of </w:t>
      </w:r>
      <w:r w:rsidRPr="0044427E">
        <w:rPr>
          <w:rFonts w:ascii="Century" w:hAnsi="Century"/>
          <w:iCs/>
          <w:sz w:val="24"/>
          <w:lang w:val="id-ID"/>
        </w:rPr>
        <w:tab/>
      </w:r>
      <w:r w:rsidRPr="0044427E">
        <w:rPr>
          <w:rFonts w:ascii="Century" w:hAnsi="Century"/>
          <w:iCs/>
          <w:sz w:val="24"/>
        </w:rPr>
        <w:t>Contemporary Research In Business</w:t>
      </w:r>
      <w:r w:rsidRPr="0044427E">
        <w:rPr>
          <w:rFonts w:ascii="Century" w:hAnsi="Century"/>
          <w:sz w:val="24"/>
        </w:rPr>
        <w:t>.</w:t>
      </w:r>
      <w:r w:rsidRPr="00053718">
        <w:rPr>
          <w:rFonts w:ascii="Century" w:hAnsi="Century"/>
          <w:sz w:val="24"/>
        </w:rPr>
        <w:t xml:space="preserve"> ijcrb.webs.com. Vol 4, No 4. August, h.585-</w:t>
      </w:r>
      <w:r w:rsidRPr="00053718">
        <w:rPr>
          <w:rFonts w:ascii="Century" w:hAnsi="Century"/>
          <w:sz w:val="24"/>
          <w:lang w:val="id-ID"/>
        </w:rPr>
        <w:tab/>
      </w:r>
      <w:r w:rsidRPr="00053718">
        <w:rPr>
          <w:rFonts w:ascii="Century" w:hAnsi="Century"/>
          <w:sz w:val="24"/>
        </w:rPr>
        <w:t>496.</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lang w:val="id-ID"/>
        </w:rPr>
        <w:t xml:space="preserve">Sabran Nugroho, 2009. </w:t>
      </w:r>
      <w:r w:rsidRPr="00053718">
        <w:rPr>
          <w:rFonts w:ascii="Century" w:hAnsi="Century"/>
          <w:i/>
          <w:sz w:val="24"/>
          <w:lang w:val="id-ID"/>
        </w:rPr>
        <w:t>Manajemen Pemasaran II</w:t>
      </w:r>
      <w:r w:rsidRPr="00053718">
        <w:rPr>
          <w:rFonts w:ascii="Century" w:hAnsi="Century"/>
          <w:sz w:val="24"/>
          <w:lang w:val="id-ID"/>
        </w:rPr>
        <w:t xml:space="preserve"> Cetakan Ketiga. Penerbit PT Permata </w:t>
      </w:r>
      <w:r w:rsidRPr="00053718">
        <w:rPr>
          <w:rFonts w:ascii="Century" w:hAnsi="Century"/>
          <w:sz w:val="24"/>
          <w:lang w:val="id-ID"/>
        </w:rPr>
        <w:tab/>
        <w:t xml:space="preserve">Karya Yogyakarta </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t xml:space="preserve">Schiffman, Leon G., dan Kanuk, Leslie Lazar. 2009. </w:t>
      </w:r>
      <w:r w:rsidRPr="0044427E">
        <w:rPr>
          <w:rFonts w:ascii="Century" w:hAnsi="Century"/>
          <w:i/>
          <w:sz w:val="24"/>
        </w:rPr>
        <w:t xml:space="preserve">Perilaku Konsumen. Alih bahasa </w:t>
      </w:r>
      <w:r w:rsidRPr="0044427E">
        <w:rPr>
          <w:rFonts w:ascii="Century" w:hAnsi="Century"/>
          <w:i/>
          <w:sz w:val="24"/>
        </w:rPr>
        <w:tab/>
        <w:t xml:space="preserve">Zulkifli Kasip. Jakarta </w:t>
      </w:r>
      <w:r w:rsidRPr="00053718">
        <w:rPr>
          <w:rFonts w:ascii="Century" w:hAnsi="Century"/>
          <w:sz w:val="24"/>
        </w:rPr>
        <w:t>: PT.</w:t>
      </w:r>
      <w:r w:rsidRPr="00053718">
        <w:rPr>
          <w:rFonts w:ascii="Century" w:hAnsi="Century"/>
          <w:sz w:val="24"/>
          <w:lang w:val="id-ID"/>
        </w:rPr>
        <w:t xml:space="preserve"> </w:t>
      </w:r>
      <w:r w:rsidRPr="00053718">
        <w:rPr>
          <w:rFonts w:ascii="Century" w:hAnsi="Century"/>
          <w:sz w:val="24"/>
        </w:rPr>
        <w:t>Indeks Group Gramedia.</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t xml:space="preserve">Sousa, F.C.; Pellissier, R; dan Monteiro,I.P. 2012. </w:t>
      </w:r>
      <w:r w:rsidRPr="0044427E">
        <w:rPr>
          <w:rFonts w:ascii="Century" w:hAnsi="Century"/>
          <w:i/>
          <w:sz w:val="24"/>
        </w:rPr>
        <w:t>Creativity, Innovation An</w:t>
      </w:r>
      <w:r>
        <w:rPr>
          <w:rFonts w:ascii="Century" w:hAnsi="Century"/>
          <w:i/>
          <w:sz w:val="24"/>
        </w:rPr>
        <w:t>d Collaborative Organizations.</w:t>
      </w:r>
      <w:r>
        <w:rPr>
          <w:rFonts w:ascii="Century" w:hAnsi="Century"/>
          <w:i/>
          <w:sz w:val="24"/>
          <w:lang w:val="id-ID"/>
        </w:rPr>
        <w:t xml:space="preserve"> </w:t>
      </w:r>
      <w:r w:rsidRPr="0044427E">
        <w:rPr>
          <w:rFonts w:ascii="Century" w:hAnsi="Century"/>
          <w:i/>
          <w:sz w:val="24"/>
        </w:rPr>
        <w:t>The International</w:t>
      </w:r>
      <w:r w:rsidRPr="00053718">
        <w:rPr>
          <w:rFonts w:ascii="Century" w:hAnsi="Century"/>
          <w:sz w:val="24"/>
        </w:rPr>
        <w:t xml:space="preserve"> Journal of Organization Innovation Vol 5 Num 1. </w:t>
      </w:r>
      <w:r w:rsidRPr="00053718">
        <w:rPr>
          <w:rFonts w:ascii="Century" w:hAnsi="Century"/>
          <w:sz w:val="24"/>
        </w:rPr>
        <w:tab/>
        <w:t>p.26-59</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t>Sudarsono, D.S. dan Kurniawati, D. 2013</w:t>
      </w:r>
      <w:r w:rsidRPr="0044427E">
        <w:rPr>
          <w:rFonts w:ascii="Century" w:hAnsi="Century"/>
          <w:i/>
          <w:sz w:val="24"/>
        </w:rPr>
        <w:t xml:space="preserve">. Elemen Ekuitas Merek dalam Keputusan </w:t>
      </w:r>
      <w:r w:rsidRPr="0044427E">
        <w:rPr>
          <w:rFonts w:ascii="Century" w:hAnsi="Century"/>
          <w:i/>
          <w:sz w:val="24"/>
          <w:lang w:val="id-ID"/>
        </w:rPr>
        <w:tab/>
      </w:r>
      <w:r w:rsidRPr="0044427E">
        <w:rPr>
          <w:rFonts w:ascii="Century" w:hAnsi="Century"/>
          <w:i/>
          <w:sz w:val="24"/>
        </w:rPr>
        <w:t>Pembelian Laptop</w:t>
      </w:r>
      <w:r w:rsidRPr="00053718">
        <w:rPr>
          <w:rFonts w:ascii="Century" w:hAnsi="Century"/>
          <w:sz w:val="24"/>
        </w:rPr>
        <w:t xml:space="preserve">. </w:t>
      </w:r>
      <w:r w:rsidRPr="0044427E">
        <w:rPr>
          <w:rFonts w:ascii="Century" w:hAnsi="Century"/>
          <w:iCs/>
          <w:sz w:val="24"/>
        </w:rPr>
        <w:t>Jurnal Riset Manajemen dan Akuntansi</w:t>
      </w:r>
      <w:r w:rsidRPr="00053718">
        <w:rPr>
          <w:rFonts w:ascii="Century" w:hAnsi="Century"/>
          <w:i/>
          <w:iCs/>
          <w:sz w:val="24"/>
        </w:rPr>
        <w:t xml:space="preserve"> </w:t>
      </w:r>
      <w:r w:rsidRPr="00053718">
        <w:rPr>
          <w:rFonts w:ascii="Century" w:hAnsi="Century"/>
          <w:sz w:val="24"/>
        </w:rPr>
        <w:t xml:space="preserve">(JRMA). Vol. 1 No. 1, </w:t>
      </w:r>
      <w:r w:rsidRPr="00053718">
        <w:rPr>
          <w:rFonts w:ascii="Century" w:hAnsi="Century"/>
          <w:sz w:val="24"/>
          <w:lang w:val="id-ID"/>
        </w:rPr>
        <w:tab/>
      </w:r>
      <w:r w:rsidRPr="00053718">
        <w:rPr>
          <w:rFonts w:ascii="Century" w:hAnsi="Century"/>
          <w:sz w:val="24"/>
        </w:rPr>
        <w:t>Februari. h.18-27</w:t>
      </w:r>
      <w:r w:rsidRPr="00053718">
        <w:rPr>
          <w:rFonts w:ascii="Century" w:hAnsi="Century"/>
          <w:sz w:val="24"/>
          <w:lang w:val="id-ID"/>
        </w:rPr>
        <w:t>.</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lang w:val="id-ID"/>
        </w:rPr>
        <w:t xml:space="preserve">Sugiyono, 2010. </w:t>
      </w:r>
      <w:r w:rsidRPr="00053718">
        <w:rPr>
          <w:rFonts w:ascii="Century" w:hAnsi="Century"/>
          <w:i/>
          <w:sz w:val="24"/>
          <w:lang w:val="id-ID"/>
        </w:rPr>
        <w:t>Metodologi Penelitian Pendidikan Pendekat</w:t>
      </w:r>
      <w:r>
        <w:rPr>
          <w:rFonts w:ascii="Century" w:hAnsi="Century"/>
          <w:i/>
          <w:sz w:val="24"/>
          <w:lang w:val="id-ID"/>
        </w:rPr>
        <w:t xml:space="preserve">an Kuantitatif, Kualitatif Dan </w:t>
      </w:r>
      <w:r w:rsidRPr="00053718">
        <w:rPr>
          <w:rFonts w:ascii="Century" w:hAnsi="Century"/>
          <w:i/>
          <w:sz w:val="24"/>
          <w:lang w:val="id-ID"/>
        </w:rPr>
        <w:t>R&amp;D.</w:t>
      </w:r>
      <w:r>
        <w:rPr>
          <w:rFonts w:ascii="Century" w:hAnsi="Century"/>
          <w:sz w:val="24"/>
          <w:lang w:val="id-ID"/>
        </w:rPr>
        <w:t xml:space="preserve"> </w:t>
      </w:r>
      <w:r w:rsidRPr="00053718">
        <w:rPr>
          <w:rFonts w:ascii="Century" w:hAnsi="Century"/>
          <w:sz w:val="24"/>
          <w:lang w:val="id-ID"/>
        </w:rPr>
        <w:t>Bandung:ALFABETA</w:t>
      </w:r>
    </w:p>
    <w:p w:rsidR="00BD5430" w:rsidRPr="00053718" w:rsidRDefault="00BD5430" w:rsidP="00B865D1">
      <w:pPr>
        <w:shd w:val="clear" w:color="auto" w:fill="FFFFFF"/>
        <w:jc w:val="both"/>
        <w:rPr>
          <w:rFonts w:ascii="Century" w:hAnsi="Century"/>
          <w:sz w:val="24"/>
        </w:rPr>
      </w:pPr>
      <w:r w:rsidRPr="00053718">
        <w:rPr>
          <w:rFonts w:ascii="Century" w:hAnsi="Century"/>
          <w:sz w:val="24"/>
          <w:lang w:val="id-ID"/>
        </w:rPr>
        <w:t xml:space="preserve">Sugiyono, 2013. </w:t>
      </w:r>
      <w:r w:rsidRPr="00053718">
        <w:rPr>
          <w:rFonts w:ascii="Century" w:hAnsi="Century"/>
          <w:i/>
          <w:sz w:val="24"/>
          <w:lang w:val="id-ID"/>
        </w:rPr>
        <w:t xml:space="preserve">Metodologi Penelitian Kuantitatif, Kualitatif Dan </w:t>
      </w:r>
      <w:r w:rsidR="00976F62">
        <w:rPr>
          <w:rFonts w:ascii="Century" w:hAnsi="Century"/>
          <w:i/>
          <w:sz w:val="24"/>
          <w:lang w:val="id-ID"/>
        </w:rPr>
        <w:tab/>
      </w:r>
      <w:r w:rsidRPr="00053718">
        <w:rPr>
          <w:rFonts w:ascii="Century" w:hAnsi="Century"/>
          <w:i/>
          <w:sz w:val="24"/>
          <w:lang w:val="id-ID"/>
        </w:rPr>
        <w:t>R&amp;D.</w:t>
      </w:r>
      <w:r w:rsidRPr="00053718">
        <w:rPr>
          <w:rFonts w:ascii="Century" w:hAnsi="Century"/>
          <w:sz w:val="24"/>
          <w:lang w:val="id-ID"/>
        </w:rPr>
        <w:t xml:space="preserve"> </w:t>
      </w:r>
      <w:r w:rsidRPr="00053718">
        <w:rPr>
          <w:rFonts w:ascii="Century" w:hAnsi="Century"/>
          <w:sz w:val="24"/>
          <w:lang w:val="id-ID"/>
        </w:rPr>
        <w:tab/>
        <w:t>Bandung:ALFABETA</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lang w:val="id-ID"/>
        </w:rPr>
        <w:t xml:space="preserve">Sugiyono, 2015. </w:t>
      </w:r>
      <w:r w:rsidRPr="00053718">
        <w:rPr>
          <w:rFonts w:ascii="Century" w:hAnsi="Century"/>
          <w:i/>
          <w:sz w:val="24"/>
          <w:lang w:val="id-ID"/>
        </w:rPr>
        <w:t>Metode Penelitian kombinasi (Mix Methods)</w:t>
      </w:r>
      <w:r w:rsidRPr="00053718">
        <w:rPr>
          <w:rFonts w:ascii="Century" w:hAnsi="Century"/>
          <w:sz w:val="24"/>
          <w:lang w:val="id-ID"/>
        </w:rPr>
        <w:t>. Bandung ALFABETA</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t xml:space="preserve">Sya’roni, D.A.W. dan Sudirham, J.J. 2012. </w:t>
      </w:r>
      <w:r w:rsidRPr="0044427E">
        <w:rPr>
          <w:rFonts w:ascii="Century" w:hAnsi="Century"/>
          <w:i/>
          <w:sz w:val="24"/>
        </w:rPr>
        <w:t xml:space="preserve">Kreativitas dan Inovasi Penentu Kompetensi </w:t>
      </w:r>
      <w:r w:rsidRPr="0044427E">
        <w:rPr>
          <w:rFonts w:ascii="Century" w:hAnsi="Century"/>
          <w:i/>
          <w:sz w:val="24"/>
          <w:lang w:val="id-ID"/>
        </w:rPr>
        <w:tab/>
      </w:r>
      <w:r w:rsidRPr="0044427E">
        <w:rPr>
          <w:rFonts w:ascii="Century" w:hAnsi="Century"/>
          <w:i/>
          <w:sz w:val="24"/>
        </w:rPr>
        <w:t>Pelaku Usaha Kecil</w:t>
      </w:r>
      <w:r w:rsidRPr="00053718">
        <w:rPr>
          <w:rFonts w:ascii="Century" w:hAnsi="Century"/>
          <w:sz w:val="24"/>
        </w:rPr>
        <w:t xml:space="preserve">. </w:t>
      </w:r>
      <w:r w:rsidRPr="0044427E">
        <w:rPr>
          <w:rFonts w:ascii="Century" w:hAnsi="Century"/>
          <w:iCs/>
          <w:sz w:val="24"/>
        </w:rPr>
        <w:t>Jurnal Manajemen Teknolog</w:t>
      </w:r>
      <w:r w:rsidRPr="00053718">
        <w:rPr>
          <w:rFonts w:ascii="Century" w:hAnsi="Century"/>
          <w:i/>
          <w:iCs/>
          <w:sz w:val="24"/>
        </w:rPr>
        <w:t>i</w:t>
      </w:r>
      <w:r w:rsidRPr="00053718">
        <w:rPr>
          <w:rFonts w:ascii="Century" w:hAnsi="Century"/>
          <w:sz w:val="24"/>
        </w:rPr>
        <w:t xml:space="preserve">, Fakultas Pascasarjana Universitas </w:t>
      </w:r>
      <w:r w:rsidRPr="00053718">
        <w:rPr>
          <w:rFonts w:ascii="Century" w:hAnsi="Century"/>
          <w:sz w:val="24"/>
          <w:lang w:val="id-ID"/>
        </w:rPr>
        <w:tab/>
      </w:r>
      <w:r w:rsidRPr="00053718">
        <w:rPr>
          <w:rFonts w:ascii="Century" w:hAnsi="Century"/>
          <w:sz w:val="24"/>
        </w:rPr>
        <w:t>Komputer Indonesia (UNIKOM). Volme 11 No.1.</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t xml:space="preserve">Tamamudin, 2012. Analisis Pengaruh Pengenalan Merek, Persepsi Kualitas, </w:t>
      </w:r>
      <w:r w:rsidRPr="0044427E">
        <w:rPr>
          <w:rFonts w:ascii="Century" w:hAnsi="Century"/>
          <w:i/>
          <w:sz w:val="24"/>
        </w:rPr>
        <w:t xml:space="preserve">Harapan </w:t>
      </w:r>
      <w:r w:rsidRPr="0044427E">
        <w:rPr>
          <w:rFonts w:ascii="Century" w:hAnsi="Century"/>
          <w:i/>
          <w:sz w:val="24"/>
          <w:lang w:val="id-ID"/>
        </w:rPr>
        <w:tab/>
      </w:r>
      <w:r w:rsidRPr="0044427E">
        <w:rPr>
          <w:rFonts w:ascii="Century" w:hAnsi="Century"/>
          <w:i/>
          <w:sz w:val="24"/>
        </w:rPr>
        <w:t>Konsumen dan Inovasi Pr</w:t>
      </w:r>
      <w:r>
        <w:rPr>
          <w:rFonts w:ascii="Century" w:hAnsi="Century"/>
          <w:i/>
          <w:sz w:val="24"/>
        </w:rPr>
        <w:t>oduk terhadap Keputusan</w:t>
      </w:r>
      <w:r>
        <w:rPr>
          <w:rFonts w:ascii="Century" w:hAnsi="Century"/>
          <w:i/>
          <w:sz w:val="24"/>
          <w:lang w:val="id-ID"/>
        </w:rPr>
        <w:t xml:space="preserve"> </w:t>
      </w:r>
      <w:r>
        <w:rPr>
          <w:rFonts w:ascii="Century" w:hAnsi="Century"/>
          <w:i/>
          <w:sz w:val="24"/>
        </w:rPr>
        <w:t>Membeli</w:t>
      </w:r>
      <w:r>
        <w:rPr>
          <w:rFonts w:ascii="Century" w:hAnsi="Century"/>
          <w:i/>
          <w:sz w:val="24"/>
          <w:lang w:val="id-ID"/>
        </w:rPr>
        <w:t xml:space="preserve"> </w:t>
      </w:r>
      <w:r>
        <w:rPr>
          <w:rFonts w:ascii="Century" w:hAnsi="Century"/>
          <w:i/>
          <w:sz w:val="24"/>
        </w:rPr>
        <w:t>Dan Dampaknya</w:t>
      </w:r>
      <w:r>
        <w:rPr>
          <w:rFonts w:ascii="Century" w:hAnsi="Century"/>
          <w:i/>
          <w:sz w:val="24"/>
          <w:lang w:val="id-ID"/>
        </w:rPr>
        <w:t xml:space="preserve"> </w:t>
      </w:r>
      <w:r w:rsidRPr="0044427E">
        <w:rPr>
          <w:rFonts w:ascii="Century" w:hAnsi="Century"/>
          <w:i/>
          <w:sz w:val="24"/>
        </w:rPr>
        <w:t xml:space="preserve">Pada </w:t>
      </w:r>
      <w:r w:rsidRPr="0044427E">
        <w:rPr>
          <w:rFonts w:ascii="Century" w:hAnsi="Century"/>
          <w:i/>
          <w:sz w:val="24"/>
          <w:lang w:val="id-ID"/>
        </w:rPr>
        <w:tab/>
      </w:r>
      <w:r>
        <w:rPr>
          <w:rFonts w:ascii="Century" w:hAnsi="Century"/>
          <w:i/>
          <w:sz w:val="24"/>
        </w:rPr>
        <w:t>Loyalitas</w:t>
      </w:r>
      <w:r>
        <w:rPr>
          <w:rFonts w:ascii="Century" w:hAnsi="Century"/>
          <w:i/>
          <w:sz w:val="24"/>
          <w:lang w:val="id-ID"/>
        </w:rPr>
        <w:t xml:space="preserve"> </w:t>
      </w:r>
      <w:r>
        <w:rPr>
          <w:rFonts w:ascii="Century" w:hAnsi="Century"/>
          <w:i/>
          <w:sz w:val="24"/>
        </w:rPr>
        <w:t>Konsume</w:t>
      </w:r>
      <w:r>
        <w:rPr>
          <w:rFonts w:ascii="Century" w:hAnsi="Century"/>
          <w:i/>
          <w:sz w:val="24"/>
          <w:lang w:val="id-ID"/>
        </w:rPr>
        <w:t xml:space="preserve">n </w:t>
      </w:r>
      <w:r w:rsidRPr="0044427E">
        <w:rPr>
          <w:rFonts w:ascii="Century" w:hAnsi="Century"/>
          <w:i/>
          <w:sz w:val="24"/>
        </w:rPr>
        <w:t>(Studi Kasus: Produk Batik Sutra Halus Merek Tamina)</w:t>
      </w:r>
      <w:r w:rsidRPr="00053718">
        <w:rPr>
          <w:rFonts w:ascii="Century" w:hAnsi="Century"/>
          <w:sz w:val="24"/>
        </w:rPr>
        <w:t xml:space="preserve">. </w:t>
      </w:r>
      <w:r w:rsidRPr="0044427E">
        <w:rPr>
          <w:rFonts w:ascii="Century" w:hAnsi="Century"/>
          <w:iCs/>
          <w:sz w:val="24"/>
        </w:rPr>
        <w:t xml:space="preserve">Jurnal </w:t>
      </w:r>
      <w:r w:rsidRPr="0044427E">
        <w:rPr>
          <w:rFonts w:ascii="Century" w:hAnsi="Century"/>
          <w:iCs/>
          <w:sz w:val="24"/>
          <w:lang w:val="id-ID"/>
        </w:rPr>
        <w:tab/>
      </w:r>
      <w:r w:rsidRPr="0044427E">
        <w:rPr>
          <w:rFonts w:ascii="Century" w:hAnsi="Century"/>
          <w:iCs/>
          <w:sz w:val="24"/>
        </w:rPr>
        <w:t>Penelitian</w:t>
      </w:r>
      <w:r w:rsidRPr="00053718">
        <w:rPr>
          <w:rFonts w:ascii="Century" w:hAnsi="Century"/>
          <w:i/>
          <w:iCs/>
          <w:sz w:val="24"/>
        </w:rPr>
        <w:t xml:space="preserve"> </w:t>
      </w:r>
      <w:r w:rsidRPr="00053718">
        <w:rPr>
          <w:rFonts w:ascii="Century" w:hAnsi="Century"/>
          <w:sz w:val="24"/>
        </w:rPr>
        <w:t>Vol. 9, No. 2, November 2012. Hlm. 283-300</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lang w:val="id-ID"/>
        </w:rPr>
        <w:t xml:space="preserve">Tjiptono, F., &amp; Chandra, G. 2007. </w:t>
      </w:r>
      <w:r w:rsidRPr="00053718">
        <w:rPr>
          <w:rFonts w:ascii="Century" w:hAnsi="Century"/>
          <w:i/>
          <w:sz w:val="24"/>
          <w:lang w:val="id-ID"/>
        </w:rPr>
        <w:t>Service, Quality, Satisfaction</w:t>
      </w:r>
      <w:r w:rsidRPr="00053718">
        <w:rPr>
          <w:rFonts w:ascii="Century" w:hAnsi="Century"/>
          <w:sz w:val="24"/>
          <w:lang w:val="id-ID"/>
        </w:rPr>
        <w:t xml:space="preserve">. Yogyakarta: Andi </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t xml:space="preserve">Tjiptono, Fandy. 2004. </w:t>
      </w:r>
      <w:r w:rsidRPr="00053718">
        <w:rPr>
          <w:rFonts w:ascii="Century" w:hAnsi="Century"/>
          <w:i/>
          <w:iCs/>
          <w:sz w:val="24"/>
        </w:rPr>
        <w:t xml:space="preserve">Strategi Pemasaran. </w:t>
      </w:r>
      <w:r w:rsidRPr="00053718">
        <w:rPr>
          <w:rFonts w:ascii="Century" w:hAnsi="Century"/>
          <w:sz w:val="24"/>
        </w:rPr>
        <w:t>Yogyakarta: andi Yogyakarta</w:t>
      </w:r>
      <w:r w:rsidRPr="00053718">
        <w:rPr>
          <w:rFonts w:ascii="Century" w:hAnsi="Century"/>
          <w:sz w:val="24"/>
          <w:lang w:val="id-ID"/>
        </w:rPr>
        <w:t>.</w:t>
      </w:r>
    </w:p>
    <w:p w:rsidR="00BD5430" w:rsidRPr="00053718" w:rsidRDefault="00BD5430" w:rsidP="00B865D1">
      <w:pPr>
        <w:shd w:val="clear" w:color="auto" w:fill="FFFFFF"/>
        <w:ind w:left="709" w:hanging="709"/>
        <w:jc w:val="both"/>
        <w:rPr>
          <w:rFonts w:ascii="Century" w:hAnsi="Century"/>
          <w:sz w:val="24"/>
        </w:rPr>
      </w:pPr>
      <w:r w:rsidRPr="00053718">
        <w:rPr>
          <w:rFonts w:ascii="Century" w:hAnsi="Century"/>
          <w:sz w:val="24"/>
        </w:rPr>
        <w:t xml:space="preserve">Tjiptono, Fandy. 2006. </w:t>
      </w:r>
      <w:r w:rsidRPr="00053718">
        <w:rPr>
          <w:rFonts w:ascii="Century" w:hAnsi="Century"/>
          <w:i/>
          <w:iCs/>
          <w:sz w:val="24"/>
        </w:rPr>
        <w:t>Manajemen Jasa</w:t>
      </w:r>
      <w:r w:rsidRPr="00053718">
        <w:rPr>
          <w:rFonts w:ascii="Century" w:hAnsi="Century"/>
          <w:sz w:val="24"/>
        </w:rPr>
        <w:t>. Yogyakarta:Penerbit Andi.</w:t>
      </w:r>
    </w:p>
    <w:p w:rsidR="00182596" w:rsidRPr="005A7A98" w:rsidRDefault="00182596" w:rsidP="00B865D1">
      <w:pPr>
        <w:pStyle w:val="Bibliography"/>
        <w:spacing w:before="80" w:after="80" w:line="240" w:lineRule="auto"/>
        <w:ind w:left="567" w:hanging="567"/>
        <w:jc w:val="both"/>
        <w:rPr>
          <w:rFonts w:ascii="Century" w:hAnsi="Century"/>
          <w:noProof/>
          <w:sz w:val="24"/>
          <w:szCs w:val="24"/>
        </w:rPr>
      </w:pPr>
    </w:p>
    <w:sectPr w:rsidR="00182596" w:rsidRPr="005A7A98" w:rsidSect="00AA151D">
      <w:headerReference w:type="even" r:id="rId10"/>
      <w:headerReference w:type="default" r:id="rId11"/>
      <w:footerReference w:type="even" r:id="rId12"/>
      <w:footerReference w:type="default" r:id="rId13"/>
      <w:headerReference w:type="first" r:id="rId14"/>
      <w:footerReference w:type="first" r:id="rId15"/>
      <w:pgSz w:w="11909" w:h="16834" w:code="9"/>
      <w:pgMar w:top="1701" w:right="1701" w:bottom="1701" w:left="2268"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BA3" w:rsidRDefault="00E56BA3">
      <w:r>
        <w:separator/>
      </w:r>
    </w:p>
  </w:endnote>
  <w:endnote w:type="continuationSeparator" w:id="1">
    <w:p w:rsidR="00E56BA3" w:rsidRDefault="00E56B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78" w:rsidRPr="00182596" w:rsidRDefault="002C341A" w:rsidP="00732478">
    <w:pPr>
      <w:shd w:val="clear" w:color="auto" w:fill="FFFFFF"/>
      <w:jc w:val="right"/>
      <w:rPr>
        <w:rFonts w:ascii="Book Antiqua" w:hAnsi="Book Antiqua"/>
        <w:b/>
        <w:lang w:val="id-ID"/>
      </w:rPr>
    </w:pPr>
    <w:fldSimple w:instr=" PAGE   \* MERGEFORMAT ">
      <w:r w:rsidR="00984015">
        <w:rPr>
          <w:noProof/>
        </w:rPr>
        <w:t>2</w:t>
      </w:r>
    </w:fldSimple>
    <w:r w:rsidR="00732478" w:rsidRPr="00182596">
      <w:rPr>
        <w:noProof/>
      </w:rPr>
      <w:t xml:space="preserve"> </w:t>
    </w:r>
    <w:r w:rsidR="00732478" w:rsidRPr="00182596">
      <w:rPr>
        <w:noProof/>
      </w:rPr>
      <w:tab/>
    </w:r>
    <w:r w:rsidR="00732478" w:rsidRPr="00182596">
      <w:rPr>
        <w:noProof/>
      </w:rPr>
      <w:tab/>
    </w:r>
    <w:r w:rsidR="00732478" w:rsidRPr="00182596">
      <w:rPr>
        <w:noProof/>
      </w:rPr>
      <w:tab/>
    </w:r>
    <w:r w:rsidR="00732478" w:rsidRPr="00182596">
      <w:rPr>
        <w:noProof/>
      </w:rPr>
      <w:tab/>
    </w:r>
    <w:r w:rsidR="00732478" w:rsidRPr="00182596">
      <w:rPr>
        <w:noProof/>
      </w:rPr>
      <w:tab/>
    </w:r>
    <w:r w:rsidR="00732478" w:rsidRPr="00182596">
      <w:rPr>
        <w:noProof/>
      </w:rPr>
      <w:tab/>
    </w:r>
    <w:r w:rsidR="00732478" w:rsidRPr="00182596">
      <w:rPr>
        <w:noProof/>
      </w:rPr>
      <w:tab/>
      <w:t xml:space="preserve">     </w:t>
    </w:r>
    <w:r w:rsidR="00CE7FF2">
      <w:rPr>
        <w:i/>
      </w:rPr>
      <w:t xml:space="preserve">Volume </w:t>
    </w:r>
    <w:r w:rsidR="00CE7FF2">
      <w:rPr>
        <w:i/>
        <w:lang w:val="id-ID"/>
      </w:rPr>
      <w:t xml:space="preserve">1 </w:t>
    </w:r>
    <w:r w:rsidR="003C148B">
      <w:rPr>
        <w:i/>
      </w:rPr>
      <w:t xml:space="preserve">No 1, </w:t>
    </w:r>
    <w:r w:rsidR="003C148B">
      <w:rPr>
        <w:i/>
        <w:lang w:val="id-ID"/>
      </w:rPr>
      <w:t xml:space="preserve">januari </w:t>
    </w:r>
    <w:r w:rsidR="00CE7FF2">
      <w:rPr>
        <w:i/>
      </w:rPr>
      <w:t>20</w:t>
    </w:r>
    <w:r w:rsidR="00CE7FF2">
      <w:rPr>
        <w:i/>
        <w:lang w:val="id-ID"/>
      </w:rPr>
      <w:t>20</w:t>
    </w:r>
    <w:r w:rsidR="00732478" w:rsidRPr="00182596">
      <w:rPr>
        <w:i/>
      </w:rPr>
      <w:t xml:space="preserve">          </w:t>
    </w:r>
    <w:r w:rsidR="00732478" w:rsidRPr="00182596">
      <w:rPr>
        <w:i/>
      </w:rPr>
      <w:tab/>
    </w:r>
    <w:r w:rsidR="00732478" w:rsidRPr="00182596">
      <w:rPr>
        <w:i/>
      </w:rPr>
      <w:tab/>
    </w:r>
    <w:r w:rsidR="00732478" w:rsidRPr="00182596">
      <w:rPr>
        <w:i/>
      </w:rPr>
      <w:tab/>
    </w:r>
    <w:r w:rsidR="00732478" w:rsidRPr="00182596">
      <w:rPr>
        <w:i/>
      </w:rPr>
      <w:tab/>
    </w:r>
    <w:r w:rsidR="00732478" w:rsidRPr="00182596">
      <w:rPr>
        <w:i/>
      </w:rPr>
      <w:tab/>
    </w:r>
    <w:r w:rsidR="00732478" w:rsidRPr="00182596">
      <w:t xml:space="preserve">       </w:t>
    </w:r>
    <w:r w:rsidR="00732478" w:rsidRPr="00182596">
      <w:rPr>
        <w:i/>
      </w:rPr>
      <w:t xml:space="preserve">           </w:t>
    </w:r>
    <w:r w:rsidR="00732478" w:rsidRPr="00182596">
      <w:rPr>
        <w:rFonts w:ascii="Book Antiqua" w:hAnsi="Book Antiqua"/>
      </w:rPr>
      <w:t xml:space="preserve"> </w:t>
    </w:r>
  </w:p>
  <w:p w:rsidR="00264302" w:rsidRDefault="00264302" w:rsidP="002643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87" w:rsidRDefault="00AD6887" w:rsidP="00F3633F">
    <w:pPr>
      <w:pStyle w:val="Footer"/>
      <w:framePr w:wrap="around" w:vAnchor="text" w:hAnchor="margin" w:xAlign="right" w:y="1"/>
      <w:rPr>
        <w:rStyle w:val="PageNumber"/>
      </w:rPr>
    </w:pPr>
  </w:p>
  <w:p w:rsidR="00182596" w:rsidRPr="00F132C4" w:rsidRDefault="00B11CFF" w:rsidP="00182596">
    <w:pPr>
      <w:shd w:val="clear" w:color="auto" w:fill="FFFFFF"/>
      <w:jc w:val="both"/>
      <w:rPr>
        <w:rFonts w:ascii="Book Antiqua" w:hAnsi="Book Antiqua"/>
        <w:b/>
        <w:lang w:val="id-ID"/>
      </w:rPr>
    </w:pPr>
    <w:r>
      <w:rPr>
        <w:i/>
      </w:rPr>
      <w:t xml:space="preserve">Volume </w:t>
    </w:r>
    <w:r>
      <w:rPr>
        <w:i/>
        <w:lang w:val="id-ID"/>
      </w:rPr>
      <w:t>1</w:t>
    </w:r>
    <w:r>
      <w:rPr>
        <w:i/>
      </w:rPr>
      <w:t xml:space="preserve"> No</w:t>
    </w:r>
    <w:r>
      <w:rPr>
        <w:i/>
        <w:lang w:val="id-ID"/>
      </w:rPr>
      <w:t>1</w:t>
    </w:r>
    <w:r>
      <w:rPr>
        <w:i/>
      </w:rPr>
      <w:t xml:space="preserve">,  </w:t>
    </w:r>
    <w:r w:rsidR="003C148B">
      <w:rPr>
        <w:i/>
        <w:lang w:val="id-ID"/>
      </w:rPr>
      <w:t xml:space="preserve">januari </w:t>
    </w:r>
    <w:r>
      <w:rPr>
        <w:i/>
      </w:rPr>
      <w:t>20</w:t>
    </w:r>
    <w:r>
      <w:rPr>
        <w:i/>
        <w:lang w:val="id-ID"/>
      </w:rPr>
      <w:t>20</w:t>
    </w:r>
    <w:r w:rsidR="00182596" w:rsidRPr="00F132C4">
      <w:rPr>
        <w:i/>
      </w:rPr>
      <w:t xml:space="preserve">          </w:t>
    </w:r>
    <w:r w:rsidR="00182596">
      <w:rPr>
        <w:i/>
      </w:rPr>
      <w:tab/>
    </w:r>
    <w:r w:rsidR="00182596">
      <w:rPr>
        <w:i/>
      </w:rPr>
      <w:tab/>
    </w:r>
    <w:r w:rsidR="00182596">
      <w:rPr>
        <w:i/>
      </w:rPr>
      <w:tab/>
    </w:r>
    <w:r w:rsidR="00182596">
      <w:rPr>
        <w:i/>
      </w:rPr>
      <w:tab/>
    </w:r>
    <w:r w:rsidR="00182596">
      <w:rPr>
        <w:i/>
      </w:rPr>
      <w:tab/>
    </w:r>
    <w:r w:rsidR="00182596">
      <w:rPr>
        <w:i/>
      </w:rPr>
      <w:tab/>
    </w:r>
    <w:r w:rsidR="00182596" w:rsidRPr="00F132C4">
      <w:t xml:space="preserve">       </w:t>
    </w:r>
    <w:r w:rsidR="00182596" w:rsidRPr="00F132C4">
      <w:rPr>
        <w:i/>
      </w:rPr>
      <w:t xml:space="preserve">           </w:t>
    </w:r>
    <w:r w:rsidR="00182596" w:rsidRPr="00F132C4">
      <w:rPr>
        <w:rFonts w:ascii="Book Antiqua" w:hAnsi="Book Antiqua"/>
      </w:rPr>
      <w:t xml:space="preserve">      </w:t>
    </w:r>
    <w:r w:rsidR="00182596" w:rsidRPr="00F132C4">
      <w:t xml:space="preserve"> </w:t>
    </w:r>
    <w:fldSimple w:instr=" PAGE   \* MERGEFORMAT ">
      <w:r w:rsidR="00984015">
        <w:rPr>
          <w:noProof/>
        </w:rPr>
        <w:t>3</w:t>
      </w:r>
    </w:fldSimple>
  </w:p>
  <w:p w:rsidR="00182596" w:rsidRPr="003C148B" w:rsidRDefault="00182596" w:rsidP="00182596">
    <w:pPr>
      <w:pStyle w:val="Header"/>
      <w:rPr>
        <w:lang w:val="id-ID"/>
      </w:rPr>
    </w:pPr>
  </w:p>
  <w:p w:rsidR="00AD6887" w:rsidRPr="009129A2" w:rsidRDefault="00AD6887" w:rsidP="007D40D4">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B6" w:rsidRPr="00F132C4" w:rsidRDefault="00CE7FF2" w:rsidP="00F132C4">
    <w:pPr>
      <w:shd w:val="clear" w:color="auto" w:fill="FFFFFF"/>
      <w:jc w:val="both"/>
      <w:rPr>
        <w:rFonts w:ascii="Book Antiqua" w:hAnsi="Book Antiqua"/>
        <w:b/>
        <w:lang w:val="id-ID"/>
      </w:rPr>
    </w:pPr>
    <w:r>
      <w:rPr>
        <w:i/>
      </w:rPr>
      <w:t xml:space="preserve">Volume </w:t>
    </w:r>
    <w:r>
      <w:rPr>
        <w:i/>
        <w:lang w:val="id-ID"/>
      </w:rPr>
      <w:t xml:space="preserve">1 </w:t>
    </w:r>
    <w:r w:rsidR="003C148B">
      <w:rPr>
        <w:i/>
      </w:rPr>
      <w:t xml:space="preserve">No 1, </w:t>
    </w:r>
    <w:r w:rsidR="003C148B">
      <w:rPr>
        <w:i/>
        <w:lang w:val="id-ID"/>
      </w:rPr>
      <w:t xml:space="preserve">Januari </w:t>
    </w:r>
    <w:r>
      <w:rPr>
        <w:i/>
      </w:rPr>
      <w:t xml:space="preserve"> 20</w:t>
    </w:r>
    <w:r>
      <w:rPr>
        <w:i/>
        <w:lang w:val="id-ID"/>
      </w:rPr>
      <w:t>20</w:t>
    </w:r>
    <w:r w:rsidR="003B6F47" w:rsidRPr="00F132C4">
      <w:rPr>
        <w:i/>
      </w:rPr>
      <w:t xml:space="preserve">          </w:t>
    </w:r>
    <w:r w:rsidR="00732478">
      <w:rPr>
        <w:i/>
      </w:rPr>
      <w:tab/>
    </w:r>
    <w:r w:rsidR="00732478">
      <w:rPr>
        <w:i/>
      </w:rPr>
      <w:tab/>
    </w:r>
    <w:r w:rsidR="00732478">
      <w:rPr>
        <w:i/>
      </w:rPr>
      <w:tab/>
    </w:r>
    <w:r w:rsidR="00732478">
      <w:rPr>
        <w:i/>
      </w:rPr>
      <w:tab/>
    </w:r>
    <w:r w:rsidR="00732478">
      <w:rPr>
        <w:i/>
      </w:rPr>
      <w:tab/>
    </w:r>
    <w:r w:rsidR="00732478">
      <w:rPr>
        <w:i/>
      </w:rPr>
      <w:tab/>
    </w:r>
    <w:r w:rsidR="003B6F47" w:rsidRPr="00F132C4">
      <w:t xml:space="preserve">       </w:t>
    </w:r>
    <w:r w:rsidR="003B6F47" w:rsidRPr="00F132C4">
      <w:rPr>
        <w:i/>
      </w:rPr>
      <w:t xml:space="preserve">           </w:t>
    </w:r>
    <w:r w:rsidR="003A124D" w:rsidRPr="00F132C4">
      <w:rPr>
        <w:rFonts w:ascii="Book Antiqua" w:hAnsi="Book Antiqua"/>
      </w:rPr>
      <w:t xml:space="preserve">      </w:t>
    </w:r>
    <w:r w:rsidR="00335EB6" w:rsidRPr="00F132C4">
      <w:t xml:space="preserve"> </w:t>
    </w:r>
    <w:fldSimple w:instr=" PAGE   \* MERGEFORMAT ">
      <w:r w:rsidR="00984015">
        <w:rPr>
          <w:noProof/>
        </w:rPr>
        <w:t>1</w:t>
      </w:r>
    </w:fldSimple>
  </w:p>
  <w:p w:rsidR="00335EB6" w:rsidRPr="00F132C4" w:rsidRDefault="00335EB6" w:rsidP="00335EB6">
    <w:pPr>
      <w:pStyle w:val="Header"/>
    </w:pPr>
  </w:p>
  <w:p w:rsidR="00793171" w:rsidRPr="009129A2" w:rsidRDefault="00793171" w:rsidP="00335EB6">
    <w:pPr>
      <w:pStyle w:val="Footer"/>
      <w:jc w:val="right"/>
      <w:rPr>
        <w:b/>
        <w:sz w:val="24"/>
        <w:szCs w:val="24"/>
        <w:lang w:val="id-ID"/>
      </w:rPr>
    </w:pPr>
    <w:r>
      <w:rPr>
        <w:rFonts w:ascii="Book Antiqua" w:hAnsi="Book Antiqua"/>
        <w:b/>
        <w:i/>
        <w:lang w:val="id-ID"/>
      </w:rPr>
      <w:t xml:space="preserve">  </w:t>
    </w:r>
  </w:p>
  <w:p w:rsidR="00793171" w:rsidRDefault="00793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BA3" w:rsidRDefault="00E56BA3">
      <w:r>
        <w:separator/>
      </w:r>
    </w:p>
  </w:footnote>
  <w:footnote w:type="continuationSeparator" w:id="1">
    <w:p w:rsidR="00E56BA3" w:rsidRDefault="00E56B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732478" w:rsidRPr="00C443C0" w:rsidTr="006229BC">
      <w:trPr>
        <w:trHeight w:val="723"/>
      </w:trPr>
      <w:tc>
        <w:tcPr>
          <w:tcW w:w="4075" w:type="dxa"/>
          <w:shd w:val="clear" w:color="auto" w:fill="auto"/>
          <w:vAlign w:val="bottom"/>
        </w:tcPr>
        <w:p w:rsidR="00732478" w:rsidRPr="00C443C0" w:rsidRDefault="00CE7FF2" w:rsidP="00732478">
          <w:pPr>
            <w:pStyle w:val="Header"/>
            <w:tabs>
              <w:tab w:val="clear" w:pos="4320"/>
              <w:tab w:val="right" w:pos="7935"/>
            </w:tabs>
            <w:rPr>
              <w:rFonts w:ascii="Book Antiqua" w:hAnsi="Book Antiqua"/>
              <w:lang w:val="id-ID"/>
            </w:rPr>
          </w:pPr>
          <w:r>
            <w:rPr>
              <w:rFonts w:ascii="Book Antiqua" w:hAnsi="Book Antiqua"/>
              <w:lang w:val="id-ID"/>
            </w:rPr>
            <w:t>Didin Bachrul Khoirudin</w:t>
          </w:r>
        </w:p>
      </w:tc>
      <w:tc>
        <w:tcPr>
          <w:tcW w:w="4076" w:type="dxa"/>
          <w:shd w:val="clear" w:color="auto" w:fill="auto"/>
          <w:vAlign w:val="center"/>
        </w:tcPr>
        <w:p w:rsidR="006229BC" w:rsidRPr="00C443C0" w:rsidRDefault="003C148B" w:rsidP="00732478">
          <w:pPr>
            <w:pStyle w:val="Header"/>
            <w:tabs>
              <w:tab w:val="clear" w:pos="4320"/>
              <w:tab w:val="right" w:pos="7935"/>
            </w:tabs>
            <w:jc w:val="right"/>
            <w:rPr>
              <w:rFonts w:ascii="Book Antiqua" w:hAnsi="Book Antiqua"/>
              <w:i/>
              <w:lang w:val="id-ID"/>
            </w:rPr>
          </w:pPr>
          <w:r>
            <w:rPr>
              <w:rFonts w:ascii="Book Antiqua" w:hAnsi="Book Antiqua"/>
              <w:i/>
              <w:lang w:val="id-ID"/>
            </w:rPr>
            <w:t>Pengaruh Harga, Inovasi Produk..</w:t>
          </w:r>
        </w:p>
      </w:tc>
    </w:tr>
  </w:tbl>
  <w:p w:rsidR="00264302" w:rsidRPr="00732478" w:rsidRDefault="00264302" w:rsidP="00732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E2" w:rsidRDefault="006868E2" w:rsidP="00165F98">
    <w:pPr>
      <w:pStyle w:val="Header"/>
      <w:tabs>
        <w:tab w:val="clear" w:pos="4320"/>
        <w:tab w:val="right" w:pos="7935"/>
      </w:tabs>
      <w:rPr>
        <w:rFonts w:ascii="Book Antiqua" w:hAnsi="Book Antiqua"/>
        <w:i/>
        <w:lang w:val="id-ID"/>
      </w:rPr>
    </w:pPr>
  </w:p>
  <w:tbl>
    <w:tblPr>
      <w:tblW w:w="0" w:type="auto"/>
      <w:tblLook w:val="04A0"/>
    </w:tblPr>
    <w:tblGrid>
      <w:gridCol w:w="4075"/>
      <w:gridCol w:w="4076"/>
    </w:tblGrid>
    <w:tr w:rsidR="002669A4" w:rsidRPr="00C443C0" w:rsidTr="00C443C0">
      <w:trPr>
        <w:trHeight w:val="723"/>
      </w:trPr>
      <w:tc>
        <w:tcPr>
          <w:tcW w:w="4075" w:type="dxa"/>
          <w:shd w:val="clear" w:color="auto" w:fill="auto"/>
          <w:vAlign w:val="bottom"/>
        </w:tcPr>
        <w:p w:rsidR="002669A4" w:rsidRPr="00C443C0" w:rsidRDefault="00165F98" w:rsidP="00165F98">
          <w:pPr>
            <w:pStyle w:val="Header"/>
            <w:tabs>
              <w:tab w:val="clear" w:pos="4320"/>
              <w:tab w:val="right" w:pos="7935"/>
            </w:tabs>
            <w:rPr>
              <w:rFonts w:ascii="Book Antiqua" w:hAnsi="Book Antiqua"/>
              <w:lang w:val="id-ID"/>
            </w:rPr>
          </w:pPr>
          <w:r>
            <w:rPr>
              <w:rFonts w:ascii="Book Antiqua" w:hAnsi="Book Antiqua"/>
              <w:lang w:val="id-ID"/>
            </w:rPr>
            <w:t>Didin Bachrul Khoirudin</w:t>
          </w:r>
          <w:r w:rsidR="001B3350" w:rsidRPr="00C443C0">
            <w:rPr>
              <w:rFonts w:ascii="Book Antiqua" w:hAnsi="Book Antiqua"/>
              <w:lang w:val="id-ID"/>
            </w:rPr>
            <w:t xml:space="preserve"> </w:t>
          </w:r>
        </w:p>
      </w:tc>
      <w:tc>
        <w:tcPr>
          <w:tcW w:w="4076" w:type="dxa"/>
          <w:shd w:val="clear" w:color="auto" w:fill="auto"/>
          <w:vAlign w:val="center"/>
        </w:tcPr>
        <w:p w:rsidR="00165F98" w:rsidRPr="00C443C0" w:rsidRDefault="003C148B" w:rsidP="00165F98">
          <w:pPr>
            <w:pStyle w:val="Header"/>
            <w:tabs>
              <w:tab w:val="clear" w:pos="4320"/>
              <w:tab w:val="right" w:pos="7935"/>
            </w:tabs>
            <w:jc w:val="right"/>
            <w:rPr>
              <w:rFonts w:ascii="Book Antiqua" w:hAnsi="Book Antiqua"/>
              <w:i/>
              <w:lang w:val="id-ID"/>
            </w:rPr>
          </w:pPr>
          <w:r>
            <w:rPr>
              <w:rFonts w:ascii="Book Antiqua" w:hAnsi="Book Antiqua"/>
              <w:i/>
              <w:lang w:val="id-ID"/>
            </w:rPr>
            <w:t>Pengaruh Harga, Inovasi Produk...</w:t>
          </w:r>
        </w:p>
      </w:tc>
    </w:tr>
  </w:tbl>
  <w:p w:rsidR="003E6C3C" w:rsidRPr="00157441" w:rsidRDefault="003E6C3C" w:rsidP="00165F98">
    <w:pPr>
      <w:pStyle w:val="Header"/>
      <w:tabs>
        <w:tab w:val="clear" w:pos="4320"/>
        <w:tab w:val="left" w:pos="2415"/>
        <w:tab w:val="left" w:pos="4230"/>
        <w:tab w:val="left" w:pos="4920"/>
        <w:tab w:val="left" w:pos="5550"/>
      </w:tabs>
      <w:rPr>
        <w:rFonts w:ascii="Book Antiqua" w:hAnsi="Book Antiqua"/>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2C4" w:rsidRPr="00FC3DDF" w:rsidRDefault="00FB513A" w:rsidP="00FC3DDF">
    <w:pPr>
      <w:pStyle w:val="Header"/>
      <w:tabs>
        <w:tab w:val="clear" w:pos="4320"/>
        <w:tab w:val="clear" w:pos="8640"/>
      </w:tabs>
      <w:jc w:val="right"/>
      <w:rPr>
        <w:i/>
      </w:rPr>
    </w:pPr>
    <w:r w:rsidRPr="00F132C4">
      <w:rPr>
        <w:i/>
      </w:rPr>
      <w:t xml:space="preserve">Jurnal </w:t>
    </w:r>
    <w:r w:rsidR="00FC3DDF">
      <w:rPr>
        <w:i/>
      </w:rPr>
      <w:t>Ekonomi Mahasiswa (JE</w:t>
    </w:r>
    <w:r w:rsidR="003C148B">
      <w:rPr>
        <w:i/>
        <w:lang w:val="id-ID"/>
      </w:rPr>
      <w:t>K</w:t>
    </w:r>
    <w:r w:rsidR="003C148B">
      <w:rPr>
        <w:i/>
      </w:rPr>
      <w:t>M</w:t>
    </w:r>
    <w:r w:rsidR="003C148B">
      <w:rPr>
        <w:i/>
        <w:lang w:val="id-ID"/>
      </w:rPr>
      <w:t>A</w:t>
    </w:r>
    <w:r w:rsidRPr="00F132C4">
      <w:t xml:space="preserve">)  </w:t>
    </w:r>
    <w:r w:rsidR="00064C3A" w:rsidRPr="00F132C4">
      <w:t xml:space="preserve">     </w:t>
    </w:r>
    <w:r w:rsidR="00F132C4" w:rsidRPr="00F132C4">
      <w:t xml:space="preserve">                  </w:t>
    </w:r>
  </w:p>
  <w:p w:rsidR="00F132C4" w:rsidRPr="00064C3A" w:rsidRDefault="00F132C4" w:rsidP="003C148B">
    <w:pPr>
      <w:pStyle w:val="Header"/>
      <w:tabs>
        <w:tab w:val="clear" w:pos="4320"/>
        <w:tab w:val="clear" w:pos="8640"/>
      </w:tabs>
      <w:jc w:val="right"/>
      <w:rPr>
        <w:i/>
      </w:rPr>
    </w:pPr>
    <w:r>
      <w:tab/>
    </w:r>
    <w:r w:rsidR="003C148B">
      <w:rPr>
        <w:i/>
        <w:lang w:val="id-ID"/>
      </w:rPr>
      <w:t>ISSN 2715-9094</w:t>
    </w:r>
    <w:r w:rsidRPr="00064C3A">
      <w:rPr>
        <w:i/>
      </w:rPr>
      <w:t xml:space="preserve"> </w:t>
    </w:r>
  </w:p>
  <w:p w:rsidR="00F132C4" w:rsidRDefault="00F132C4" w:rsidP="00F132C4">
    <w:pPr>
      <w:pStyle w:val="Header"/>
      <w:rPr>
        <w:i/>
      </w:rPr>
    </w:pPr>
  </w:p>
  <w:p w:rsidR="00F132C4" w:rsidRPr="00064C3A" w:rsidRDefault="00F132C4" w:rsidP="00064C3A">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6F6F"/>
    <w:multiLevelType w:val="multilevel"/>
    <w:tmpl w:val="8F9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975CBF"/>
    <w:multiLevelType w:val="multilevel"/>
    <w:tmpl w:val="95DC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3757F1"/>
    <w:multiLevelType w:val="hybridMultilevel"/>
    <w:tmpl w:val="E8A25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B5F5D"/>
    <w:multiLevelType w:val="hybridMultilevel"/>
    <w:tmpl w:val="69AEA640"/>
    <w:lvl w:ilvl="0" w:tplc="0409000F">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nsid w:val="1D9C1286"/>
    <w:multiLevelType w:val="hybridMultilevel"/>
    <w:tmpl w:val="4EE8B4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0860C4"/>
    <w:multiLevelType w:val="multilevel"/>
    <w:tmpl w:val="0B3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140643"/>
    <w:multiLevelType w:val="hybridMultilevel"/>
    <w:tmpl w:val="E7E83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E0C03"/>
    <w:multiLevelType w:val="hybridMultilevel"/>
    <w:tmpl w:val="17D00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495E36"/>
    <w:multiLevelType w:val="multilevel"/>
    <w:tmpl w:val="0CE4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64C46A6"/>
    <w:multiLevelType w:val="hybridMultilevel"/>
    <w:tmpl w:val="572EE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60258D"/>
    <w:multiLevelType w:val="hybridMultilevel"/>
    <w:tmpl w:val="7B04C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4B4706"/>
    <w:multiLevelType w:val="hybridMultilevel"/>
    <w:tmpl w:val="1E1C6C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1146990"/>
    <w:multiLevelType w:val="hybridMultilevel"/>
    <w:tmpl w:val="D4929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4B64E6"/>
    <w:multiLevelType w:val="hybridMultilevel"/>
    <w:tmpl w:val="9ACE7A06"/>
    <w:lvl w:ilvl="0" w:tplc="04090011">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51918FE"/>
    <w:multiLevelType w:val="singleLevel"/>
    <w:tmpl w:val="D8C0E880"/>
    <w:lvl w:ilvl="0">
      <w:start w:val="1"/>
      <w:numFmt w:val="decimal"/>
      <w:lvlText w:val="%1."/>
      <w:legacy w:legacy="1" w:legacySpace="0" w:legacyIndent="240"/>
      <w:lvlJc w:val="left"/>
      <w:rPr>
        <w:rFonts w:ascii="Times New Roman" w:hAnsi="Times New Roman" w:cs="Times New Roman" w:hint="default"/>
      </w:rPr>
    </w:lvl>
  </w:abstractNum>
  <w:abstractNum w:abstractNumId="15">
    <w:nsid w:val="46200DD0"/>
    <w:multiLevelType w:val="hybridMultilevel"/>
    <w:tmpl w:val="BFB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345DFF"/>
    <w:multiLevelType w:val="multilevel"/>
    <w:tmpl w:val="70A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2990C11"/>
    <w:multiLevelType w:val="hybridMultilevel"/>
    <w:tmpl w:val="A766882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862E97"/>
    <w:multiLevelType w:val="multilevel"/>
    <w:tmpl w:val="0586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A535DB3"/>
    <w:multiLevelType w:val="hybridMultilevel"/>
    <w:tmpl w:val="61A438F0"/>
    <w:lvl w:ilvl="0" w:tplc="FF7C038E">
      <w:start w:val="1"/>
      <w:numFmt w:val="decimal"/>
      <w:lvlText w:val="%1."/>
      <w:lvlJc w:val="left"/>
      <w:pPr>
        <w:ind w:left="1260" w:hanging="360"/>
      </w:pPr>
      <w:rPr>
        <w:rFonts w:ascii="Times New Roman" w:eastAsia="Calibri"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64DC174F"/>
    <w:multiLevelType w:val="hybridMultilevel"/>
    <w:tmpl w:val="749AC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3907CC"/>
    <w:multiLevelType w:val="hybridMultilevel"/>
    <w:tmpl w:val="B6DCC88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6D2574A0"/>
    <w:multiLevelType w:val="hybridMultilevel"/>
    <w:tmpl w:val="A63014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7B18A3"/>
    <w:multiLevelType w:val="hybridMultilevel"/>
    <w:tmpl w:val="BA18B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866ECC"/>
    <w:multiLevelType w:val="hybridMultilevel"/>
    <w:tmpl w:val="A9C80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7C7E71"/>
    <w:multiLevelType w:val="hybridMultilevel"/>
    <w:tmpl w:val="CA42E4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9"/>
  </w:num>
  <w:num w:numId="3">
    <w:abstractNumId w:val="15"/>
  </w:num>
  <w:num w:numId="4">
    <w:abstractNumId w:val="18"/>
  </w:num>
  <w:num w:numId="5">
    <w:abstractNumId w:val="5"/>
  </w:num>
  <w:num w:numId="6">
    <w:abstractNumId w:val="8"/>
  </w:num>
  <w:num w:numId="7">
    <w:abstractNumId w:val="1"/>
  </w:num>
  <w:num w:numId="8">
    <w:abstractNumId w:val="16"/>
  </w:num>
  <w:num w:numId="9">
    <w:abstractNumId w:val="0"/>
  </w:num>
  <w:num w:numId="10">
    <w:abstractNumId w:val="23"/>
  </w:num>
  <w:num w:numId="11">
    <w:abstractNumId w:val="25"/>
  </w:num>
  <w:num w:numId="12">
    <w:abstractNumId w:val="11"/>
  </w:num>
  <w:num w:numId="13">
    <w:abstractNumId w:val="22"/>
  </w:num>
  <w:num w:numId="14">
    <w:abstractNumId w:val="19"/>
  </w:num>
  <w:num w:numId="15">
    <w:abstractNumId w:val="21"/>
  </w:num>
  <w:num w:numId="16">
    <w:abstractNumId w:val="3"/>
  </w:num>
  <w:num w:numId="17">
    <w:abstractNumId w:val="12"/>
  </w:num>
  <w:num w:numId="18">
    <w:abstractNumId w:val="4"/>
  </w:num>
  <w:num w:numId="19">
    <w:abstractNumId w:val="17"/>
  </w:num>
  <w:num w:numId="20">
    <w:abstractNumId w:val="13"/>
  </w:num>
  <w:num w:numId="21">
    <w:abstractNumId w:val="24"/>
  </w:num>
  <w:num w:numId="22">
    <w:abstractNumId w:val="2"/>
  </w:num>
  <w:num w:numId="23">
    <w:abstractNumId w:val="10"/>
  </w:num>
  <w:num w:numId="24">
    <w:abstractNumId w:val="7"/>
  </w:num>
  <w:num w:numId="25">
    <w:abstractNumId w:val="6"/>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attachedTemplate r:id="rId1"/>
  <w:stylePaneFormatFilter w:val="3F01"/>
  <w:documentProtection w:edit="readOnly" w:formatting="1" w:enforcement="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6386" fillcolor="white">
      <v:fill color="white"/>
      <o:colormenu v:ext="edit" strokecolor="none"/>
    </o:shapedefaults>
  </w:hdrShapeDefaults>
  <w:footnotePr>
    <w:footnote w:id="0"/>
    <w:footnote w:id="1"/>
  </w:footnotePr>
  <w:endnotePr>
    <w:endnote w:id="0"/>
    <w:endnote w:id="1"/>
  </w:endnotePr>
  <w:compat/>
  <w:rsids>
    <w:rsidRoot w:val="005C33F5"/>
    <w:rsid w:val="0000074B"/>
    <w:rsid w:val="000129C9"/>
    <w:rsid w:val="000232B5"/>
    <w:rsid w:val="000276BD"/>
    <w:rsid w:val="000320E8"/>
    <w:rsid w:val="000368D7"/>
    <w:rsid w:val="00053718"/>
    <w:rsid w:val="00063FC2"/>
    <w:rsid w:val="00064C3A"/>
    <w:rsid w:val="00066282"/>
    <w:rsid w:val="000726B1"/>
    <w:rsid w:val="00080160"/>
    <w:rsid w:val="0008088E"/>
    <w:rsid w:val="00080FAC"/>
    <w:rsid w:val="000839A6"/>
    <w:rsid w:val="000907FF"/>
    <w:rsid w:val="000932C5"/>
    <w:rsid w:val="00095B28"/>
    <w:rsid w:val="00096256"/>
    <w:rsid w:val="000B36C3"/>
    <w:rsid w:val="000C46FB"/>
    <w:rsid w:val="000C5C6F"/>
    <w:rsid w:val="000D301B"/>
    <w:rsid w:val="000E12A6"/>
    <w:rsid w:val="000E472C"/>
    <w:rsid w:val="000E631D"/>
    <w:rsid w:val="000F4558"/>
    <w:rsid w:val="00101347"/>
    <w:rsid w:val="00101E7F"/>
    <w:rsid w:val="0011744D"/>
    <w:rsid w:val="00121291"/>
    <w:rsid w:val="00122C13"/>
    <w:rsid w:val="00136E78"/>
    <w:rsid w:val="001405D9"/>
    <w:rsid w:val="00146EC1"/>
    <w:rsid w:val="001518B0"/>
    <w:rsid w:val="00153896"/>
    <w:rsid w:val="001545C4"/>
    <w:rsid w:val="00157441"/>
    <w:rsid w:val="0015781C"/>
    <w:rsid w:val="0016091C"/>
    <w:rsid w:val="001620F1"/>
    <w:rsid w:val="001628B0"/>
    <w:rsid w:val="00165F98"/>
    <w:rsid w:val="001752E5"/>
    <w:rsid w:val="00177240"/>
    <w:rsid w:val="00182596"/>
    <w:rsid w:val="001859B1"/>
    <w:rsid w:val="001860E4"/>
    <w:rsid w:val="00196EF9"/>
    <w:rsid w:val="001A12FF"/>
    <w:rsid w:val="001A3EBD"/>
    <w:rsid w:val="001B1215"/>
    <w:rsid w:val="001B3350"/>
    <w:rsid w:val="001B446A"/>
    <w:rsid w:val="001B60FD"/>
    <w:rsid w:val="001C2DA7"/>
    <w:rsid w:val="001C4EEA"/>
    <w:rsid w:val="001D1515"/>
    <w:rsid w:val="001E0CC3"/>
    <w:rsid w:val="001E1740"/>
    <w:rsid w:val="001E52B7"/>
    <w:rsid w:val="001E549D"/>
    <w:rsid w:val="001E5F6C"/>
    <w:rsid w:val="001E5F83"/>
    <w:rsid w:val="001E6954"/>
    <w:rsid w:val="001F00AB"/>
    <w:rsid w:val="001F0323"/>
    <w:rsid w:val="001F13D8"/>
    <w:rsid w:val="00202F3D"/>
    <w:rsid w:val="00203510"/>
    <w:rsid w:val="002214BF"/>
    <w:rsid w:val="00225E8A"/>
    <w:rsid w:val="00233B18"/>
    <w:rsid w:val="00252A9E"/>
    <w:rsid w:val="00256FA1"/>
    <w:rsid w:val="00262209"/>
    <w:rsid w:val="0026230A"/>
    <w:rsid w:val="00263FD9"/>
    <w:rsid w:val="00264302"/>
    <w:rsid w:val="0026678A"/>
    <w:rsid w:val="002669A4"/>
    <w:rsid w:val="00267180"/>
    <w:rsid w:val="00277D73"/>
    <w:rsid w:val="0028241B"/>
    <w:rsid w:val="002912C6"/>
    <w:rsid w:val="00291A01"/>
    <w:rsid w:val="002A322D"/>
    <w:rsid w:val="002A4FBE"/>
    <w:rsid w:val="002B13DA"/>
    <w:rsid w:val="002C20BE"/>
    <w:rsid w:val="002C341A"/>
    <w:rsid w:val="002C5818"/>
    <w:rsid w:val="002D37F2"/>
    <w:rsid w:val="002D4B77"/>
    <w:rsid w:val="002D5891"/>
    <w:rsid w:val="002E10C1"/>
    <w:rsid w:val="002E460D"/>
    <w:rsid w:val="002E6946"/>
    <w:rsid w:val="002E6F64"/>
    <w:rsid w:val="002F2267"/>
    <w:rsid w:val="002F2960"/>
    <w:rsid w:val="00300BE8"/>
    <w:rsid w:val="00327E96"/>
    <w:rsid w:val="0033142B"/>
    <w:rsid w:val="00331D95"/>
    <w:rsid w:val="00331E69"/>
    <w:rsid w:val="00333FC8"/>
    <w:rsid w:val="00335EB6"/>
    <w:rsid w:val="003364CC"/>
    <w:rsid w:val="00342B72"/>
    <w:rsid w:val="00346B4A"/>
    <w:rsid w:val="00350B87"/>
    <w:rsid w:val="00371323"/>
    <w:rsid w:val="00375E45"/>
    <w:rsid w:val="00385E71"/>
    <w:rsid w:val="003910A8"/>
    <w:rsid w:val="003953F6"/>
    <w:rsid w:val="00396EB3"/>
    <w:rsid w:val="003A124D"/>
    <w:rsid w:val="003A6E55"/>
    <w:rsid w:val="003B6F47"/>
    <w:rsid w:val="003B71CC"/>
    <w:rsid w:val="003C148B"/>
    <w:rsid w:val="003C42C1"/>
    <w:rsid w:val="003D4903"/>
    <w:rsid w:val="003E5F2A"/>
    <w:rsid w:val="003E6C3C"/>
    <w:rsid w:val="003E7D3F"/>
    <w:rsid w:val="003F079A"/>
    <w:rsid w:val="003F2BDC"/>
    <w:rsid w:val="003F3FCA"/>
    <w:rsid w:val="003F7F2F"/>
    <w:rsid w:val="0040061B"/>
    <w:rsid w:val="004066E9"/>
    <w:rsid w:val="00410FD8"/>
    <w:rsid w:val="00417FED"/>
    <w:rsid w:val="004212C9"/>
    <w:rsid w:val="00431B05"/>
    <w:rsid w:val="00433BA0"/>
    <w:rsid w:val="0044087A"/>
    <w:rsid w:val="0044427E"/>
    <w:rsid w:val="00463067"/>
    <w:rsid w:val="0046414A"/>
    <w:rsid w:val="004700B7"/>
    <w:rsid w:val="00472841"/>
    <w:rsid w:val="00474995"/>
    <w:rsid w:val="00475D0B"/>
    <w:rsid w:val="00481C28"/>
    <w:rsid w:val="00483863"/>
    <w:rsid w:val="00494C5B"/>
    <w:rsid w:val="00496328"/>
    <w:rsid w:val="004A0E23"/>
    <w:rsid w:val="004A5C55"/>
    <w:rsid w:val="004A7539"/>
    <w:rsid w:val="004B2375"/>
    <w:rsid w:val="004C0631"/>
    <w:rsid w:val="004C0D63"/>
    <w:rsid w:val="004C51A2"/>
    <w:rsid w:val="004C6324"/>
    <w:rsid w:val="004D1BE4"/>
    <w:rsid w:val="004D2D22"/>
    <w:rsid w:val="004E26A4"/>
    <w:rsid w:val="004E3FB3"/>
    <w:rsid w:val="004E42C5"/>
    <w:rsid w:val="004E4526"/>
    <w:rsid w:val="004E4A61"/>
    <w:rsid w:val="00500953"/>
    <w:rsid w:val="00504218"/>
    <w:rsid w:val="00506087"/>
    <w:rsid w:val="00510B81"/>
    <w:rsid w:val="00512477"/>
    <w:rsid w:val="0051306C"/>
    <w:rsid w:val="0051407B"/>
    <w:rsid w:val="00523363"/>
    <w:rsid w:val="00524D04"/>
    <w:rsid w:val="0052587C"/>
    <w:rsid w:val="00530B0E"/>
    <w:rsid w:val="00531E64"/>
    <w:rsid w:val="005323FB"/>
    <w:rsid w:val="005335A2"/>
    <w:rsid w:val="00545016"/>
    <w:rsid w:val="00551773"/>
    <w:rsid w:val="00553927"/>
    <w:rsid w:val="00554DDD"/>
    <w:rsid w:val="0057099C"/>
    <w:rsid w:val="005821EB"/>
    <w:rsid w:val="005821FB"/>
    <w:rsid w:val="00584FAC"/>
    <w:rsid w:val="005A12E8"/>
    <w:rsid w:val="005A1999"/>
    <w:rsid w:val="005A3E77"/>
    <w:rsid w:val="005A65F5"/>
    <w:rsid w:val="005A725C"/>
    <w:rsid w:val="005A7A98"/>
    <w:rsid w:val="005C33F5"/>
    <w:rsid w:val="005C7FC4"/>
    <w:rsid w:val="005D2FFD"/>
    <w:rsid w:val="005D485F"/>
    <w:rsid w:val="005D5E70"/>
    <w:rsid w:val="005D6944"/>
    <w:rsid w:val="005D6DAB"/>
    <w:rsid w:val="005E736A"/>
    <w:rsid w:val="005F1902"/>
    <w:rsid w:val="005F21FA"/>
    <w:rsid w:val="005F32C8"/>
    <w:rsid w:val="0060538F"/>
    <w:rsid w:val="006062E4"/>
    <w:rsid w:val="00607C25"/>
    <w:rsid w:val="006229BC"/>
    <w:rsid w:val="0063793B"/>
    <w:rsid w:val="00643084"/>
    <w:rsid w:val="0065694A"/>
    <w:rsid w:val="00672D88"/>
    <w:rsid w:val="00674895"/>
    <w:rsid w:val="00681C1B"/>
    <w:rsid w:val="006868E2"/>
    <w:rsid w:val="00690FC1"/>
    <w:rsid w:val="00695D9E"/>
    <w:rsid w:val="006A6F3D"/>
    <w:rsid w:val="006A751F"/>
    <w:rsid w:val="006B70A0"/>
    <w:rsid w:val="006C2F25"/>
    <w:rsid w:val="006C3FDA"/>
    <w:rsid w:val="006C48A2"/>
    <w:rsid w:val="006D1C2E"/>
    <w:rsid w:val="006E3EB2"/>
    <w:rsid w:val="00705813"/>
    <w:rsid w:val="00713A08"/>
    <w:rsid w:val="0071705F"/>
    <w:rsid w:val="00717681"/>
    <w:rsid w:val="007248FD"/>
    <w:rsid w:val="0073183C"/>
    <w:rsid w:val="00732478"/>
    <w:rsid w:val="007324C5"/>
    <w:rsid w:val="007341CE"/>
    <w:rsid w:val="00745373"/>
    <w:rsid w:val="00745DA0"/>
    <w:rsid w:val="007512CE"/>
    <w:rsid w:val="00751B46"/>
    <w:rsid w:val="00752826"/>
    <w:rsid w:val="00753824"/>
    <w:rsid w:val="0075428F"/>
    <w:rsid w:val="007576D6"/>
    <w:rsid w:val="00761E64"/>
    <w:rsid w:val="0076210E"/>
    <w:rsid w:val="0076215C"/>
    <w:rsid w:val="007722CC"/>
    <w:rsid w:val="0077255C"/>
    <w:rsid w:val="00781A88"/>
    <w:rsid w:val="00793171"/>
    <w:rsid w:val="00794DF6"/>
    <w:rsid w:val="007A1032"/>
    <w:rsid w:val="007B770B"/>
    <w:rsid w:val="007C0589"/>
    <w:rsid w:val="007C34B6"/>
    <w:rsid w:val="007D1306"/>
    <w:rsid w:val="007D26FF"/>
    <w:rsid w:val="007D37EB"/>
    <w:rsid w:val="007D40D4"/>
    <w:rsid w:val="007E05B8"/>
    <w:rsid w:val="007E1A8C"/>
    <w:rsid w:val="007E716F"/>
    <w:rsid w:val="007F052F"/>
    <w:rsid w:val="007F170C"/>
    <w:rsid w:val="007F2839"/>
    <w:rsid w:val="007F31AC"/>
    <w:rsid w:val="007F7841"/>
    <w:rsid w:val="0080673F"/>
    <w:rsid w:val="00806DB6"/>
    <w:rsid w:val="00807719"/>
    <w:rsid w:val="00810A57"/>
    <w:rsid w:val="008131A8"/>
    <w:rsid w:val="00823E8D"/>
    <w:rsid w:val="008414EE"/>
    <w:rsid w:val="008453FC"/>
    <w:rsid w:val="00850B4B"/>
    <w:rsid w:val="00852E46"/>
    <w:rsid w:val="008540F7"/>
    <w:rsid w:val="00855A44"/>
    <w:rsid w:val="00861DA6"/>
    <w:rsid w:val="0086414C"/>
    <w:rsid w:val="008649D9"/>
    <w:rsid w:val="00871F9A"/>
    <w:rsid w:val="008841E9"/>
    <w:rsid w:val="00896131"/>
    <w:rsid w:val="00896732"/>
    <w:rsid w:val="008A1367"/>
    <w:rsid w:val="008A64E7"/>
    <w:rsid w:val="008B1F6F"/>
    <w:rsid w:val="008C310E"/>
    <w:rsid w:val="008C3BE6"/>
    <w:rsid w:val="008C46AD"/>
    <w:rsid w:val="008D753C"/>
    <w:rsid w:val="008D7722"/>
    <w:rsid w:val="008E6BA4"/>
    <w:rsid w:val="008F32F2"/>
    <w:rsid w:val="008F76FD"/>
    <w:rsid w:val="008F7BCE"/>
    <w:rsid w:val="009021C7"/>
    <w:rsid w:val="009129A2"/>
    <w:rsid w:val="00915791"/>
    <w:rsid w:val="00922124"/>
    <w:rsid w:val="00923EE3"/>
    <w:rsid w:val="00930FAC"/>
    <w:rsid w:val="009336FE"/>
    <w:rsid w:val="0094506A"/>
    <w:rsid w:val="009507B7"/>
    <w:rsid w:val="009646E5"/>
    <w:rsid w:val="00965DD6"/>
    <w:rsid w:val="00972CCA"/>
    <w:rsid w:val="00976F62"/>
    <w:rsid w:val="00984015"/>
    <w:rsid w:val="00984368"/>
    <w:rsid w:val="009865E7"/>
    <w:rsid w:val="009942A4"/>
    <w:rsid w:val="00995494"/>
    <w:rsid w:val="009A12D6"/>
    <w:rsid w:val="009A15A8"/>
    <w:rsid w:val="009A335C"/>
    <w:rsid w:val="009A793A"/>
    <w:rsid w:val="009B4447"/>
    <w:rsid w:val="009B4F42"/>
    <w:rsid w:val="009B539A"/>
    <w:rsid w:val="009B7634"/>
    <w:rsid w:val="009B7698"/>
    <w:rsid w:val="009C02A5"/>
    <w:rsid w:val="009C0CF6"/>
    <w:rsid w:val="009D1219"/>
    <w:rsid w:val="009D401F"/>
    <w:rsid w:val="009D4760"/>
    <w:rsid w:val="009D5DB6"/>
    <w:rsid w:val="009E48C3"/>
    <w:rsid w:val="009E5F6C"/>
    <w:rsid w:val="009F0E5A"/>
    <w:rsid w:val="009F5BCD"/>
    <w:rsid w:val="00A0073D"/>
    <w:rsid w:val="00A04A07"/>
    <w:rsid w:val="00A10C49"/>
    <w:rsid w:val="00A12577"/>
    <w:rsid w:val="00A22D13"/>
    <w:rsid w:val="00A276BD"/>
    <w:rsid w:val="00A30080"/>
    <w:rsid w:val="00A3073E"/>
    <w:rsid w:val="00A40201"/>
    <w:rsid w:val="00A45717"/>
    <w:rsid w:val="00A610A6"/>
    <w:rsid w:val="00A618B7"/>
    <w:rsid w:val="00A61FAB"/>
    <w:rsid w:val="00A672E3"/>
    <w:rsid w:val="00A6740F"/>
    <w:rsid w:val="00A75FE7"/>
    <w:rsid w:val="00A803EE"/>
    <w:rsid w:val="00A8395D"/>
    <w:rsid w:val="00A8417C"/>
    <w:rsid w:val="00A87B6D"/>
    <w:rsid w:val="00A919EB"/>
    <w:rsid w:val="00A922B8"/>
    <w:rsid w:val="00AA151D"/>
    <w:rsid w:val="00AA4EA6"/>
    <w:rsid w:val="00AA5E14"/>
    <w:rsid w:val="00AA72E0"/>
    <w:rsid w:val="00AA7570"/>
    <w:rsid w:val="00AB217A"/>
    <w:rsid w:val="00AB637D"/>
    <w:rsid w:val="00AB7981"/>
    <w:rsid w:val="00AD1AAC"/>
    <w:rsid w:val="00AD2FB4"/>
    <w:rsid w:val="00AD37CD"/>
    <w:rsid w:val="00AD3DDB"/>
    <w:rsid w:val="00AD6887"/>
    <w:rsid w:val="00AF1378"/>
    <w:rsid w:val="00AF1FAD"/>
    <w:rsid w:val="00AF3DC5"/>
    <w:rsid w:val="00AF468D"/>
    <w:rsid w:val="00AF662C"/>
    <w:rsid w:val="00B05977"/>
    <w:rsid w:val="00B10B3D"/>
    <w:rsid w:val="00B11CFF"/>
    <w:rsid w:val="00B17DDD"/>
    <w:rsid w:val="00B21537"/>
    <w:rsid w:val="00B221C0"/>
    <w:rsid w:val="00B25BBB"/>
    <w:rsid w:val="00B301B1"/>
    <w:rsid w:val="00B359A1"/>
    <w:rsid w:val="00B411F6"/>
    <w:rsid w:val="00B45C61"/>
    <w:rsid w:val="00B47CF4"/>
    <w:rsid w:val="00B578C1"/>
    <w:rsid w:val="00B64B60"/>
    <w:rsid w:val="00B724F5"/>
    <w:rsid w:val="00B73C1D"/>
    <w:rsid w:val="00B73EAF"/>
    <w:rsid w:val="00B77B45"/>
    <w:rsid w:val="00B81F0C"/>
    <w:rsid w:val="00B83253"/>
    <w:rsid w:val="00B865D1"/>
    <w:rsid w:val="00B945C1"/>
    <w:rsid w:val="00BA2B6A"/>
    <w:rsid w:val="00BA34A8"/>
    <w:rsid w:val="00BB0DB7"/>
    <w:rsid w:val="00BB1386"/>
    <w:rsid w:val="00BB1A06"/>
    <w:rsid w:val="00BB1D5E"/>
    <w:rsid w:val="00BC5C8D"/>
    <w:rsid w:val="00BC68BB"/>
    <w:rsid w:val="00BD0309"/>
    <w:rsid w:val="00BD1452"/>
    <w:rsid w:val="00BD5430"/>
    <w:rsid w:val="00BE1008"/>
    <w:rsid w:val="00BE1C25"/>
    <w:rsid w:val="00BE21DF"/>
    <w:rsid w:val="00BF51BD"/>
    <w:rsid w:val="00BF6CF7"/>
    <w:rsid w:val="00C007BA"/>
    <w:rsid w:val="00C01F03"/>
    <w:rsid w:val="00C03722"/>
    <w:rsid w:val="00C11583"/>
    <w:rsid w:val="00C13BF6"/>
    <w:rsid w:val="00C14757"/>
    <w:rsid w:val="00C31BC2"/>
    <w:rsid w:val="00C324F3"/>
    <w:rsid w:val="00C36584"/>
    <w:rsid w:val="00C41D65"/>
    <w:rsid w:val="00C443C0"/>
    <w:rsid w:val="00C515DE"/>
    <w:rsid w:val="00C77DD3"/>
    <w:rsid w:val="00C861E0"/>
    <w:rsid w:val="00C9191F"/>
    <w:rsid w:val="00C978F6"/>
    <w:rsid w:val="00C97FF2"/>
    <w:rsid w:val="00CA0277"/>
    <w:rsid w:val="00CB0AAB"/>
    <w:rsid w:val="00CC62DD"/>
    <w:rsid w:val="00CD13DC"/>
    <w:rsid w:val="00CD1E0A"/>
    <w:rsid w:val="00CD4CB0"/>
    <w:rsid w:val="00CE1C3C"/>
    <w:rsid w:val="00CE4BD8"/>
    <w:rsid w:val="00CE7FF2"/>
    <w:rsid w:val="00CF4A9D"/>
    <w:rsid w:val="00CF503C"/>
    <w:rsid w:val="00CF5D1D"/>
    <w:rsid w:val="00D03657"/>
    <w:rsid w:val="00D04419"/>
    <w:rsid w:val="00D137ED"/>
    <w:rsid w:val="00D179DF"/>
    <w:rsid w:val="00D34D33"/>
    <w:rsid w:val="00D40C19"/>
    <w:rsid w:val="00D44326"/>
    <w:rsid w:val="00D558AD"/>
    <w:rsid w:val="00D6199F"/>
    <w:rsid w:val="00D676EC"/>
    <w:rsid w:val="00D77D59"/>
    <w:rsid w:val="00D815AD"/>
    <w:rsid w:val="00D90D62"/>
    <w:rsid w:val="00D90EC5"/>
    <w:rsid w:val="00DA5A7E"/>
    <w:rsid w:val="00DE04D2"/>
    <w:rsid w:val="00DE313A"/>
    <w:rsid w:val="00DF136D"/>
    <w:rsid w:val="00DF4C67"/>
    <w:rsid w:val="00DF625C"/>
    <w:rsid w:val="00E01775"/>
    <w:rsid w:val="00E26EF6"/>
    <w:rsid w:val="00E30009"/>
    <w:rsid w:val="00E31A8E"/>
    <w:rsid w:val="00E32A67"/>
    <w:rsid w:val="00E33C46"/>
    <w:rsid w:val="00E3554A"/>
    <w:rsid w:val="00E35E5B"/>
    <w:rsid w:val="00E52598"/>
    <w:rsid w:val="00E54902"/>
    <w:rsid w:val="00E56BA3"/>
    <w:rsid w:val="00E62C28"/>
    <w:rsid w:val="00E668C5"/>
    <w:rsid w:val="00E74052"/>
    <w:rsid w:val="00E7481D"/>
    <w:rsid w:val="00E80BAB"/>
    <w:rsid w:val="00E8370B"/>
    <w:rsid w:val="00E91109"/>
    <w:rsid w:val="00EA39E1"/>
    <w:rsid w:val="00EB130E"/>
    <w:rsid w:val="00EB711A"/>
    <w:rsid w:val="00EB7620"/>
    <w:rsid w:val="00ED04A2"/>
    <w:rsid w:val="00ED320D"/>
    <w:rsid w:val="00EF1BFF"/>
    <w:rsid w:val="00EF7CE8"/>
    <w:rsid w:val="00F01D28"/>
    <w:rsid w:val="00F035B5"/>
    <w:rsid w:val="00F06D73"/>
    <w:rsid w:val="00F118A8"/>
    <w:rsid w:val="00F132C4"/>
    <w:rsid w:val="00F15711"/>
    <w:rsid w:val="00F2311A"/>
    <w:rsid w:val="00F25A71"/>
    <w:rsid w:val="00F26282"/>
    <w:rsid w:val="00F30230"/>
    <w:rsid w:val="00F3633F"/>
    <w:rsid w:val="00F4020F"/>
    <w:rsid w:val="00F55E24"/>
    <w:rsid w:val="00F56BF0"/>
    <w:rsid w:val="00F62F57"/>
    <w:rsid w:val="00F63631"/>
    <w:rsid w:val="00F865B8"/>
    <w:rsid w:val="00F94474"/>
    <w:rsid w:val="00FB513A"/>
    <w:rsid w:val="00FC0B50"/>
    <w:rsid w:val="00FC3DDF"/>
    <w:rsid w:val="00FC6037"/>
    <w:rsid w:val="00FC63E4"/>
    <w:rsid w:val="00FC7E9A"/>
    <w:rsid w:val="00FE2EF0"/>
    <w:rsid w:val="00FE351E"/>
    <w:rsid w:val="00FE35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fillcolor="white">
      <v:fill color="white"/>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B72"/>
    <w:pPr>
      <w:widowControl w:val="0"/>
      <w:autoSpaceDE w:val="0"/>
      <w:autoSpaceDN w:val="0"/>
      <w:adjustRightInd w:val="0"/>
    </w:pPr>
  </w:style>
  <w:style w:type="paragraph" w:styleId="Heading1">
    <w:name w:val="heading 1"/>
    <w:basedOn w:val="Normal"/>
    <w:next w:val="Normal"/>
    <w:link w:val="Heading1Char"/>
    <w:qFormat/>
    <w:rsid w:val="0018259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182596"/>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unhideWhenUsed/>
    <w:qFormat/>
    <w:rsid w:val="00A40201"/>
    <w:pPr>
      <w:keepNext/>
      <w:keepLines/>
      <w:widowControl/>
      <w:autoSpaceDE/>
      <w:autoSpaceDN/>
      <w:adjustRightInd/>
      <w:spacing w:before="240"/>
      <w:jc w:val="center"/>
      <w:outlineLvl w:val="3"/>
    </w:pPr>
    <w:rPr>
      <w:rFonts w:ascii="Cambria" w:hAnsi="Cambria"/>
      <w:b/>
      <w:bCs/>
      <w:iCs/>
      <w:caps/>
      <w:color w:val="000000"/>
    </w:rPr>
  </w:style>
  <w:style w:type="paragraph" w:styleId="Heading5">
    <w:name w:val="heading 5"/>
    <w:basedOn w:val="Normal"/>
    <w:next w:val="Normal"/>
    <w:link w:val="Heading5Char"/>
    <w:unhideWhenUsed/>
    <w:qFormat/>
    <w:rsid w:val="000129C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1347"/>
    <w:pPr>
      <w:tabs>
        <w:tab w:val="center" w:pos="4320"/>
        <w:tab w:val="right" w:pos="8640"/>
      </w:tabs>
    </w:pPr>
  </w:style>
  <w:style w:type="paragraph" w:styleId="Footer">
    <w:name w:val="footer"/>
    <w:basedOn w:val="Normal"/>
    <w:link w:val="FooterChar"/>
    <w:uiPriority w:val="99"/>
    <w:rsid w:val="00101347"/>
    <w:pPr>
      <w:tabs>
        <w:tab w:val="center" w:pos="4320"/>
        <w:tab w:val="right" w:pos="8640"/>
      </w:tabs>
    </w:pPr>
  </w:style>
  <w:style w:type="character" w:styleId="PageNumber">
    <w:name w:val="page number"/>
    <w:basedOn w:val="DefaultParagraphFont"/>
    <w:rsid w:val="00101347"/>
  </w:style>
  <w:style w:type="character" w:customStyle="1" w:styleId="FooterChar">
    <w:name w:val="Footer Char"/>
    <w:basedOn w:val="DefaultParagraphFont"/>
    <w:link w:val="Footer"/>
    <w:uiPriority w:val="99"/>
    <w:rsid w:val="009E48C3"/>
  </w:style>
  <w:style w:type="character" w:customStyle="1" w:styleId="HeaderChar">
    <w:name w:val="Header Char"/>
    <w:basedOn w:val="DefaultParagraphFont"/>
    <w:link w:val="Header"/>
    <w:uiPriority w:val="99"/>
    <w:rsid w:val="009E48C3"/>
  </w:style>
  <w:style w:type="paragraph" w:styleId="BalloonText">
    <w:name w:val="Balloon Text"/>
    <w:basedOn w:val="Normal"/>
    <w:link w:val="BalloonTextChar"/>
    <w:rsid w:val="00C97FF2"/>
    <w:rPr>
      <w:rFonts w:ascii="Tahoma" w:hAnsi="Tahoma"/>
      <w:sz w:val="16"/>
      <w:szCs w:val="16"/>
    </w:rPr>
  </w:style>
  <w:style w:type="character" w:customStyle="1" w:styleId="BalloonTextChar">
    <w:name w:val="Balloon Text Char"/>
    <w:link w:val="BalloonText"/>
    <w:rsid w:val="00C97FF2"/>
    <w:rPr>
      <w:rFonts w:ascii="Tahoma" w:hAnsi="Tahoma" w:cs="Tahoma"/>
      <w:sz w:val="16"/>
      <w:szCs w:val="16"/>
    </w:rPr>
  </w:style>
  <w:style w:type="character" w:customStyle="1" w:styleId="Heading4Char">
    <w:name w:val="Heading 4 Char"/>
    <w:link w:val="Heading4"/>
    <w:uiPriority w:val="9"/>
    <w:rsid w:val="00A40201"/>
    <w:rPr>
      <w:rFonts w:ascii="Cambria" w:hAnsi="Cambria"/>
      <w:b/>
      <w:bCs/>
      <w:iCs/>
      <w:caps/>
      <w:color w:val="000000"/>
    </w:rPr>
  </w:style>
  <w:style w:type="character" w:customStyle="1" w:styleId="Heading5Char">
    <w:name w:val="Heading 5 Char"/>
    <w:link w:val="Heading5"/>
    <w:rsid w:val="000129C9"/>
    <w:rPr>
      <w:rFonts w:ascii="Calibri" w:eastAsia="Times New Roman" w:hAnsi="Calibri" w:cs="Times New Roman"/>
      <w:b/>
      <w:bCs/>
      <w:i/>
      <w:iCs/>
      <w:sz w:val="26"/>
      <w:szCs w:val="26"/>
      <w:lang w:val="en-US" w:eastAsia="en-US"/>
    </w:rPr>
  </w:style>
  <w:style w:type="table" w:styleId="TableGrid">
    <w:name w:val="Table Grid"/>
    <w:basedOn w:val="TableNormal"/>
    <w:uiPriority w:val="59"/>
    <w:rsid w:val="000E12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61E64"/>
  </w:style>
  <w:style w:type="character" w:styleId="Emphasis">
    <w:name w:val="Emphasis"/>
    <w:uiPriority w:val="20"/>
    <w:qFormat/>
    <w:rsid w:val="00153896"/>
    <w:rPr>
      <w:i/>
      <w:iCs/>
    </w:rPr>
  </w:style>
  <w:style w:type="paragraph" w:styleId="BodyText">
    <w:name w:val="Body Text"/>
    <w:basedOn w:val="Normal"/>
    <w:link w:val="BodyTextChar"/>
    <w:uiPriority w:val="99"/>
    <w:rsid w:val="00153896"/>
    <w:pPr>
      <w:widowControl/>
      <w:suppressAutoHyphens/>
      <w:autoSpaceDE/>
      <w:autoSpaceDN/>
      <w:adjustRightInd/>
      <w:spacing w:after="120"/>
    </w:pPr>
    <w:rPr>
      <w:sz w:val="24"/>
      <w:szCs w:val="24"/>
      <w:lang w:eastAsia="ar-SA"/>
    </w:rPr>
  </w:style>
  <w:style w:type="character" w:customStyle="1" w:styleId="BodyTextChar">
    <w:name w:val="Body Text Char"/>
    <w:link w:val="BodyText"/>
    <w:uiPriority w:val="99"/>
    <w:rsid w:val="00153896"/>
    <w:rPr>
      <w:sz w:val="24"/>
      <w:szCs w:val="24"/>
      <w:lang w:eastAsia="ar-SA"/>
    </w:rPr>
  </w:style>
  <w:style w:type="character" w:styleId="Hyperlink">
    <w:name w:val="Hyperlink"/>
    <w:rsid w:val="00153896"/>
    <w:rPr>
      <w:color w:val="0000FF"/>
      <w:u w:val="single"/>
    </w:rPr>
  </w:style>
  <w:style w:type="paragraph" w:styleId="HTMLPreformatted">
    <w:name w:val="HTML Preformatted"/>
    <w:basedOn w:val="Normal"/>
    <w:link w:val="HTMLPreformattedChar"/>
    <w:uiPriority w:val="99"/>
    <w:rsid w:val="00B81F0C"/>
    <w:rPr>
      <w:rFonts w:ascii="Courier New" w:hAnsi="Courier New"/>
    </w:rPr>
  </w:style>
  <w:style w:type="character" w:customStyle="1" w:styleId="HTMLPreformattedChar">
    <w:name w:val="HTML Preformatted Char"/>
    <w:link w:val="HTMLPreformatted"/>
    <w:uiPriority w:val="99"/>
    <w:rsid w:val="00B81F0C"/>
    <w:rPr>
      <w:rFonts w:ascii="Courier New" w:hAnsi="Courier New" w:cs="Courier New"/>
      <w:lang w:val="en-US" w:eastAsia="en-US"/>
    </w:rPr>
  </w:style>
  <w:style w:type="table" w:styleId="TableClassic2">
    <w:name w:val="Table Classic 2"/>
    <w:basedOn w:val="TableNormal"/>
    <w:rsid w:val="006E3EB2"/>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6E3EB2"/>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3A124D"/>
    <w:rPr>
      <w:color w:val="605E5C"/>
      <w:shd w:val="clear" w:color="auto" w:fill="E1DFDD"/>
    </w:rPr>
  </w:style>
  <w:style w:type="character" w:customStyle="1" w:styleId="Heading1Char">
    <w:name w:val="Heading 1 Char"/>
    <w:link w:val="Heading1"/>
    <w:rsid w:val="00182596"/>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rsid w:val="00182596"/>
    <w:rPr>
      <w:rFonts w:ascii="Calibri Light" w:eastAsia="Times New Roman" w:hAnsi="Calibri Light" w:cs="Times New Roman"/>
      <w:b/>
      <w:bCs/>
      <w:i/>
      <w:iCs/>
      <w:sz w:val="28"/>
      <w:szCs w:val="28"/>
      <w:lang w:val="en-US" w:eastAsia="en-US"/>
    </w:rPr>
  </w:style>
  <w:style w:type="paragraph" w:styleId="ListParagraph">
    <w:name w:val="List Paragraph"/>
    <w:aliases w:val="skripsi,Body Text Char1,Char Char2,List Paragraph2,List Paragraph1,spasi 2 taiiii,Body of text"/>
    <w:basedOn w:val="Normal"/>
    <w:link w:val="ListParagraphChar"/>
    <w:uiPriority w:val="99"/>
    <w:qFormat/>
    <w:rsid w:val="00182596"/>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aptiongambar">
    <w:name w:val="Caption gambar"/>
    <w:basedOn w:val="Caption"/>
    <w:rsid w:val="00182596"/>
    <w:pPr>
      <w:widowControl/>
      <w:overflowPunct w:val="0"/>
      <w:jc w:val="center"/>
    </w:pPr>
    <w:rPr>
      <w:b w:val="0"/>
      <w:bCs w:val="0"/>
      <w:lang w:val="en-GB" w:eastAsia="zh-CN"/>
    </w:rPr>
  </w:style>
  <w:style w:type="paragraph" w:customStyle="1" w:styleId="Persamaan">
    <w:name w:val="Persamaan"/>
    <w:basedOn w:val="BodyText2"/>
    <w:rsid w:val="00182596"/>
    <w:pPr>
      <w:widowControl/>
      <w:tabs>
        <w:tab w:val="right" w:pos="7370"/>
      </w:tabs>
      <w:overflowPunct w:val="0"/>
      <w:spacing w:after="0" w:line="240" w:lineRule="auto"/>
      <w:ind w:firstLine="284"/>
    </w:pPr>
    <w:rPr>
      <w:lang w:eastAsia="zh-CN"/>
    </w:rPr>
  </w:style>
  <w:style w:type="paragraph" w:customStyle="1" w:styleId="Pustakajudul">
    <w:name w:val="Pustaka judul"/>
    <w:basedOn w:val="Normal"/>
    <w:rsid w:val="00182596"/>
    <w:pPr>
      <w:widowControl/>
      <w:tabs>
        <w:tab w:val="num" w:pos="1080"/>
      </w:tabs>
      <w:overflowPunct w:val="0"/>
      <w:jc w:val="both"/>
    </w:pPr>
    <w:rPr>
      <w:b/>
      <w:caps/>
      <w:lang w:val="nb-NO" w:eastAsia="zh-CN"/>
    </w:rPr>
  </w:style>
  <w:style w:type="paragraph" w:customStyle="1" w:styleId="JudulGambar">
    <w:name w:val="Judul_Gambar"/>
    <w:basedOn w:val="Caption"/>
    <w:rsid w:val="00182596"/>
    <w:pPr>
      <w:widowControl/>
      <w:overflowPunct w:val="0"/>
      <w:spacing w:before="120" w:after="120"/>
      <w:jc w:val="center"/>
    </w:pPr>
    <w:rPr>
      <w:b w:val="0"/>
      <w:lang w:val="en-GB" w:eastAsia="zh-CN"/>
    </w:rPr>
  </w:style>
  <w:style w:type="paragraph" w:customStyle="1" w:styleId="JudulTabel">
    <w:name w:val="Judul_Tabel"/>
    <w:basedOn w:val="Caption"/>
    <w:rsid w:val="00182596"/>
    <w:pPr>
      <w:widowControl/>
      <w:overflowPunct w:val="0"/>
      <w:spacing w:before="120" w:after="120"/>
      <w:jc w:val="both"/>
    </w:pPr>
    <w:rPr>
      <w:b w:val="0"/>
      <w:lang w:val="en-GB" w:eastAsia="zh-CN"/>
    </w:rPr>
  </w:style>
  <w:style w:type="paragraph" w:customStyle="1" w:styleId="Default">
    <w:name w:val="Default"/>
    <w:rsid w:val="00182596"/>
    <w:pPr>
      <w:autoSpaceDE w:val="0"/>
      <w:autoSpaceDN w:val="0"/>
      <w:adjustRightInd w:val="0"/>
    </w:pPr>
    <w:rPr>
      <w:rFonts w:ascii="Arial" w:eastAsia="Calibri" w:hAnsi="Arial" w:cs="Arial"/>
      <w:color w:val="000000"/>
      <w:sz w:val="24"/>
      <w:szCs w:val="24"/>
    </w:rPr>
  </w:style>
  <w:style w:type="paragraph" w:styleId="Bibliography">
    <w:name w:val="Bibliography"/>
    <w:basedOn w:val="Normal"/>
    <w:next w:val="Normal"/>
    <w:uiPriority w:val="37"/>
    <w:unhideWhenUsed/>
    <w:rsid w:val="00182596"/>
    <w:pPr>
      <w:widowControl/>
      <w:autoSpaceDE/>
      <w:autoSpaceDN/>
      <w:adjustRightInd/>
      <w:spacing w:after="160" w:line="259" w:lineRule="auto"/>
    </w:pPr>
    <w:rPr>
      <w:rFonts w:ascii="Calibri" w:eastAsia="Calibri" w:hAnsi="Calibri"/>
      <w:sz w:val="22"/>
      <w:szCs w:val="22"/>
    </w:rPr>
  </w:style>
  <w:style w:type="paragraph" w:styleId="Caption">
    <w:name w:val="caption"/>
    <w:basedOn w:val="Normal"/>
    <w:next w:val="Normal"/>
    <w:semiHidden/>
    <w:unhideWhenUsed/>
    <w:qFormat/>
    <w:rsid w:val="00182596"/>
    <w:rPr>
      <w:b/>
      <w:bCs/>
    </w:rPr>
  </w:style>
  <w:style w:type="paragraph" w:styleId="BodyText2">
    <w:name w:val="Body Text 2"/>
    <w:basedOn w:val="Normal"/>
    <w:link w:val="BodyText2Char"/>
    <w:rsid w:val="00182596"/>
    <w:pPr>
      <w:spacing w:after="120" w:line="480" w:lineRule="auto"/>
    </w:pPr>
  </w:style>
  <w:style w:type="character" w:customStyle="1" w:styleId="BodyText2Char">
    <w:name w:val="Body Text 2 Char"/>
    <w:link w:val="BodyText2"/>
    <w:rsid w:val="00182596"/>
    <w:rPr>
      <w:lang w:val="en-US" w:eastAsia="en-US"/>
    </w:rPr>
  </w:style>
  <w:style w:type="character" w:customStyle="1" w:styleId="ListParagraphChar">
    <w:name w:val="List Paragraph Char"/>
    <w:aliases w:val="skripsi Char,Body Text Char1 Char,Char Char2 Char,List Paragraph2 Char,List Paragraph1 Char,spasi 2 taiiii Char,Body of text Char"/>
    <w:link w:val="ListParagraph"/>
    <w:uiPriority w:val="99"/>
    <w:qFormat/>
    <w:locked/>
    <w:rsid w:val="00A8395D"/>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7622453">
      <w:bodyDiv w:val="1"/>
      <w:marLeft w:val="0"/>
      <w:marRight w:val="0"/>
      <w:marTop w:val="0"/>
      <w:marBottom w:val="0"/>
      <w:divBdr>
        <w:top w:val="none" w:sz="0" w:space="0" w:color="auto"/>
        <w:left w:val="none" w:sz="0" w:space="0" w:color="auto"/>
        <w:bottom w:val="none" w:sz="0" w:space="0" w:color="auto"/>
        <w:right w:val="none" w:sz="0" w:space="0" w:color="auto"/>
      </w:divBdr>
    </w:div>
    <w:div w:id="384181390">
      <w:bodyDiv w:val="1"/>
      <w:marLeft w:val="0"/>
      <w:marRight w:val="0"/>
      <w:marTop w:val="0"/>
      <w:marBottom w:val="0"/>
      <w:divBdr>
        <w:top w:val="none" w:sz="0" w:space="0" w:color="auto"/>
        <w:left w:val="none" w:sz="0" w:space="0" w:color="auto"/>
        <w:bottom w:val="none" w:sz="0" w:space="0" w:color="auto"/>
        <w:right w:val="none" w:sz="0" w:space="0" w:color="auto"/>
      </w:divBdr>
    </w:div>
    <w:div w:id="1139153340">
      <w:bodyDiv w:val="1"/>
      <w:marLeft w:val="0"/>
      <w:marRight w:val="0"/>
      <w:marTop w:val="0"/>
      <w:marBottom w:val="0"/>
      <w:divBdr>
        <w:top w:val="none" w:sz="0" w:space="0" w:color="auto"/>
        <w:left w:val="none" w:sz="0" w:space="0" w:color="auto"/>
        <w:bottom w:val="none" w:sz="0" w:space="0" w:color="auto"/>
        <w:right w:val="none" w:sz="0" w:space="0" w:color="auto"/>
      </w:divBdr>
    </w:div>
    <w:div w:id="1392576225">
      <w:bodyDiv w:val="1"/>
      <w:marLeft w:val="0"/>
      <w:marRight w:val="0"/>
      <w:marTop w:val="0"/>
      <w:marBottom w:val="0"/>
      <w:divBdr>
        <w:top w:val="none" w:sz="0" w:space="0" w:color="auto"/>
        <w:left w:val="none" w:sz="0" w:space="0" w:color="auto"/>
        <w:bottom w:val="none" w:sz="0" w:space="0" w:color="auto"/>
        <w:right w:val="none" w:sz="0" w:space="0" w:color="auto"/>
      </w:divBdr>
    </w:div>
    <w:div w:id="1691567556">
      <w:bodyDiv w:val="1"/>
      <w:marLeft w:val="0"/>
      <w:marRight w:val="0"/>
      <w:marTop w:val="0"/>
      <w:marBottom w:val="0"/>
      <w:divBdr>
        <w:top w:val="none" w:sz="0" w:space="0" w:color="auto"/>
        <w:left w:val="none" w:sz="0" w:space="0" w:color="auto"/>
        <w:bottom w:val="none" w:sz="0" w:space="0" w:color="auto"/>
        <w:right w:val="none" w:sz="0" w:space="0" w:color="auto"/>
      </w:divBdr>
    </w:div>
    <w:div w:id="1813330237">
      <w:bodyDiv w:val="1"/>
      <w:marLeft w:val="0"/>
      <w:marRight w:val="0"/>
      <w:marTop w:val="0"/>
      <w:marBottom w:val="0"/>
      <w:divBdr>
        <w:top w:val="none" w:sz="0" w:space="0" w:color="auto"/>
        <w:left w:val="none" w:sz="0" w:space="0" w:color="auto"/>
        <w:bottom w:val="none" w:sz="0" w:space="0" w:color="auto"/>
        <w:right w:val="none" w:sz="0" w:space="0" w:color="auto"/>
      </w:divBdr>
    </w:div>
    <w:div w:id="18236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dinbachrul9@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nnymahmudah02@gmail.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IPDU\program%20kerja\penerbitan%20jurnal\TEMPLATE%20BA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Abd03</b:Tag>
    <b:SourceType>Book</b:SourceType>
    <b:Guid>{4DE3C80F-D7BA-481A-BE24-59872C71127D}</b:Guid>
    <b:Author>
      <b:Author>
        <b:NameList>
          <b:Person>
            <b:Last>Halim</b:Last>
            <b:First>Abdul</b:First>
          </b:Person>
        </b:NameList>
      </b:Author>
    </b:Author>
    <b:Title>Analisis Investasi</b:Title>
    <b:Year>2003</b:Year>
    <b:City>Jakarta</b:City>
    <b:Publisher>Salemba Empat</b:Publisher>
    <b:RefOrder>1</b:RefOrder>
  </b:Source>
  <b:Source>
    <b:Tag>Sua05</b:Tag>
    <b:SourceType>Book</b:SourceType>
    <b:Guid>{FAA12ED0-AC70-4028-BC01-636EEA8F3D9E}</b:Guid>
    <b:Author>
      <b:Author>
        <b:NameList>
          <b:Person>
            <b:Last>Husnan</b:Last>
            <b:First>Suad</b:First>
          </b:Person>
        </b:NameList>
      </b:Author>
    </b:Author>
    <b:Title>Dasar-dasar teori Portofolio dan Analisi Sekuritas</b:Title>
    <b:Year>2005</b:Year>
    <b:City>Yogyakarta</b:City>
    <b:Publisher>AMP YKPN</b:Publisher>
    <b:RefOrder>2</b:RefOrder>
  </b:Source>
  <b:Source>
    <b:Tag>Lil13</b:Tag>
    <b:SourceType>JournalArticle</b:SourceType>
    <b:Guid>{8966452F-9301-454B-9DF7-536086DC8B1B}</b:Guid>
    <b:Title>Analisis Pembentukan Portofolio Optimal dengan Menggunakan Model Markowitz Untuk Saham LQ-45 Periode 2008-2012</b:Title>
    <b:Year>2013</b:Year>
    <b:Author>
      <b:Author>
        <b:NameList>
          <b:Person>
            <b:Last>Hapsari</b:Last>
            <b:First>Liliana</b:First>
            <b:Middle>Chandra dan Yudith Dyah</b:Middle>
          </b:Person>
        </b:NameList>
      </b:Author>
    </b:Author>
    <b:JournalName>Jurnal Manajemen</b:JournalName>
    <b:RefOrder>3</b:RefOrder>
  </b:Source>
  <b:Source>
    <b:Tag>Set12</b:Tag>
    <b:SourceType>JournalArticle</b:SourceType>
    <b:Guid>{FDDB9507-41DF-4DCA-804F-8DE2E745C0A3}</b:Guid>
    <b:Author>
      <b:Author>
        <b:NameList>
          <b:Person>
            <b:Last>Mukodim</b:Last>
            <b:First>Setiawan</b:First>
          </b:Person>
        </b:NameList>
      </b:Author>
    </b:Author>
    <b:Title>Pembentukan Portofolio Saham dengan Model Indeks Tunggal pada Perusahaan Perbankan di Bursa Efek Indonesia </b:Title>
    <b:JournalName>Jurnal manejemen</b:JournalName>
    <b:Year>2012</b:Year>
    <b:RefOrder>4</b:RefOrder>
  </b:Source>
  <b:Source>
    <b:Tag>Sus13</b:Tag>
    <b:SourceType>JournalArticle</b:SourceType>
    <b:Guid>{20E2F321-0F1C-49F0-8EB9-B7C4834A6424}</b:Guid>
    <b:Author>
      <b:Author>
        <b:NameList>
          <b:Person>
            <b:Last>Syahyunan</b:Last>
            <b:First>Susanti</b:First>
            <b:Middle>dan</b:Middle>
          </b:Person>
        </b:NameList>
      </b:Author>
    </b:Author>
    <b:Title>Analisis Pembentukan Portofolio Optimal Saham dengan Model Indeks Tunggal (Studi pada Saham LQ-45 di Bursa Efek Indonesia)</b:Title>
    <b:JournalName>Jurnal Manajemen</b:JournalName>
    <b:Year>2013</b:Year>
    <b:RefOrder>5</b:RefOrder>
  </b:Source>
  <b:Source>
    <b:Tag>Ran13</b:Tag>
    <b:SourceType>JournalArticle</b:SourceType>
    <b:Guid>{A60CFCCC-7DCC-40D1-A85B-15DA940D761A}</b:Guid>
    <b:Author>
      <b:Author>
        <b:NameList>
          <b:Person>
            <b:Last>Trihariyanto</b:Last>
            <b:First>Ranto</b:First>
            <b:Middle>Rinda</b:Middle>
          </b:Person>
        </b:NameList>
      </b:Author>
    </b:Author>
    <b:Title>Analisis Portofolio Optimal Berdasarkan Model Indeks Tunggal (Study kasus pada Saham Syariah di BEI)</b:Title>
    <b:JournalName>jurnal Matematika</b:JournalName>
    <b:Year>2013</b:Year>
    <b:RefOrder>6</b:RefOrder>
  </b:Source>
  <b:Source>
    <b:Tag>Ahm14</b:Tag>
    <b:SourceType>JournalArticle</b:SourceType>
    <b:Guid>{591FDC01-BA6B-4CFD-BE0F-1B04A550F264}</b:Guid>
    <b:Author>
      <b:Author>
        <b:NameList>
          <b:Person>
            <b:Last>Ahmad Khotim</b:Last>
            <b:First>Darminto</b:First>
            <b:Middle>dan Topowijono</b:Middle>
          </b:Person>
        </b:NameList>
      </b:Author>
    </b:Author>
    <b:Title>Analisis Pembentukan Portofolio Optimal dengan menggunakan Model Indeks Tunggal dan Stochastic Dominance</b:Title>
    <b:JournalName>Jurnal Administrasi Bisnis</b:JournalName>
    <b:Year>2014</b:Year>
    <b:RefOrder>7</b:RefOrder>
  </b:Source>
  <b:Source>
    <b:Tag>Sul14</b:Tag>
    <b:SourceType>JournalArticle</b:SourceType>
    <b:Guid>{4EDE920D-34DA-48E8-9B1F-5A347014149B}</b:Guid>
    <b:Author>
      <b:Author>
        <b:NameList>
          <b:Person>
            <b:Last>Rahayu</b:Last>
            <b:First>Sulton</b:First>
            <b:Middle>Bani Abdilah dan Sri</b:Middle>
          </b:Person>
        </b:NameList>
      </b:Author>
    </b:Author>
    <b:Title>Analisis Pembentukan Portofolio Saham Menggunakan Model Indeks Tunggal Untuk pengambilan k=Keoutusan Investasi</b:Title>
    <b:JournalName>Jurnal Ekonomi dan Bisnis</b:JournalName>
    <b:Year>2014</b:Year>
    <b:RefOrder>8</b:RefOrder>
  </b:Source>
  <b:Source>
    <b:Tag>Ban12</b:Tag>
    <b:SourceType>InternetSite</b:SourceType>
    <b:Guid>{43173F17-E0B9-456D-881E-3A552CDD9D36}</b:Guid>
    <b:Title>Bank Indonesia</b:Title>
    <b:Year>2012</b:Year>
    <b:Month>Mei</b:Month>
    <b:Day>25</b:Day>
    <b:URL>http://www.bi.go.id</b:URL>
    <b:RefOrder>9</b:RefOrder>
  </b:Source>
  <b:Source>
    <b:Tag>Jog13</b:Tag>
    <b:SourceType>Book</b:SourceType>
    <b:Guid>{996E0C53-5BB7-4A9F-BE1C-3D9CF361099E}</b:Guid>
    <b:Title>Teori Portofolio dan Analisis Investasi</b:Title>
    <b:Year>2013</b:Year>
    <b:City>Yogyakarta</b:City>
    <b:Publisher>BPFE-Yogyakarta</b:Publisher>
    <b:Author>
      <b:Author>
        <b:NameList>
          <b:Person>
            <b:Last>Hartono</b:Last>
            <b:First>Jogiyanto</b:First>
          </b:Person>
        </b:NameList>
      </b:Author>
    </b:Author>
    <b:RefOrder>10</b:RefOrder>
  </b:Source>
  <b:Source>
    <b:Tag>Edu01</b:Tag>
    <b:SourceType>Book</b:SourceType>
    <b:Guid>{6AAAA939-CE5B-4F26-9664-1D01B6FC6A55}</b:Guid>
    <b:Author>
      <b:Author>
        <b:NameList>
          <b:Person>
            <b:Last>Tandelilin</b:Last>
            <b:First>Eduardus</b:First>
          </b:Person>
        </b:NameList>
      </b:Author>
    </b:Author>
    <b:Title>Analisis Investasi dan Manajemen Portofolio</b:Title>
    <b:Year>2001</b:Year>
    <b:City>yogyakarta</b:City>
    <b:Publisher>BPFE-Yogyakarta</b:Publisher>
    <b:RefOrder>11</b:RefOrder>
  </b:Source>
</b:Sources>
</file>

<file path=customXml/itemProps1.xml><?xml version="1.0" encoding="utf-8"?>
<ds:datastoreItem xmlns:ds="http://schemas.openxmlformats.org/officeDocument/2006/customXml" ds:itemID="{1A6A7435-E951-46B5-9529-B6143BB4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BARU</Template>
  <TotalTime>0</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templatefullpaper.dvi</vt:lpstr>
    </vt:vector>
  </TitlesOfParts>
  <Company>Billitoners</Company>
  <LinksUpToDate>false</LinksUpToDate>
  <CharactersWithSpaces>6173</CharactersWithSpaces>
  <SharedDoc>false</SharedDoc>
  <HLinks>
    <vt:vector size="18" baseType="variant">
      <vt:variant>
        <vt:i4>4915301</vt:i4>
      </vt:variant>
      <vt:variant>
        <vt:i4>3</vt:i4>
      </vt:variant>
      <vt:variant>
        <vt:i4>0</vt:i4>
      </vt:variant>
      <vt:variant>
        <vt:i4>5</vt:i4>
      </vt:variant>
      <vt:variant>
        <vt:lpwstr>mailto:hennymahmudah02@gmail.com</vt:lpwstr>
      </vt:variant>
      <vt:variant>
        <vt:lpwstr/>
      </vt:variant>
      <vt:variant>
        <vt:i4>2949200</vt:i4>
      </vt:variant>
      <vt:variant>
        <vt:i4>0</vt:i4>
      </vt:variant>
      <vt:variant>
        <vt:i4>0</vt:i4>
      </vt:variant>
      <vt:variant>
        <vt:i4>5</vt:i4>
      </vt:variant>
      <vt:variant>
        <vt:lpwstr>mailto:didinbachrul9@gmail.com</vt:lpwstr>
      </vt:variant>
      <vt:variant>
        <vt:lpwstr/>
      </vt:variant>
      <vt:variant>
        <vt:i4>1638467</vt:i4>
      </vt:variant>
      <vt:variant>
        <vt:i4>6</vt:i4>
      </vt:variant>
      <vt:variant>
        <vt:i4>0</vt:i4>
      </vt:variant>
      <vt:variant>
        <vt:i4>5</vt:i4>
      </vt:variant>
      <vt:variant>
        <vt:lpwstr>http://dx.doi.org/10.30736%2Fjpensi.v5i3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templatefullpaper.dvi</dc:title>
  <dc:creator>user</dc:creator>
  <cp:lastModifiedBy>user</cp:lastModifiedBy>
  <cp:revision>2</cp:revision>
  <cp:lastPrinted>2019-12-05T00:40:00Z</cp:lastPrinted>
  <dcterms:created xsi:type="dcterms:W3CDTF">2020-08-10T05:09:00Z</dcterms:created>
  <dcterms:modified xsi:type="dcterms:W3CDTF">2020-08-10T05:09:00Z</dcterms:modified>
</cp:coreProperties>
</file>