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C86" w:rsidRPr="00FF613A" w:rsidRDefault="00524C86" w:rsidP="00524C86">
      <w:pPr>
        <w:jc w:val="center"/>
        <w:rPr>
          <w:rFonts w:ascii="Century" w:hAnsi="Century"/>
          <w:b/>
          <w:sz w:val="32"/>
          <w:szCs w:val="32"/>
        </w:rPr>
      </w:pPr>
      <w:r w:rsidRPr="00FF613A">
        <w:rPr>
          <w:rFonts w:ascii="Century" w:hAnsi="Century"/>
          <w:b/>
          <w:sz w:val="32"/>
          <w:szCs w:val="32"/>
        </w:rPr>
        <w:t>PENGARUH KEMAMPUAN KERJA, MOTIVASI KERJA DAN FASILITAS KERJA TERHADAP KINERJA PEGAWAI DI KANTOR DINAS PEMBERDAYAAN MASYARAKAT DAN DESA KABUPATEN LAMONGAN</w:t>
      </w:r>
    </w:p>
    <w:p w:rsidR="00524C86" w:rsidRPr="00FF613A" w:rsidRDefault="00524C86" w:rsidP="00524C86">
      <w:pPr>
        <w:pStyle w:val="HTMLPreformatted"/>
        <w:shd w:val="clear" w:color="auto" w:fill="FFFFFF" w:themeFill="background1"/>
        <w:jc w:val="center"/>
        <w:rPr>
          <w:rFonts w:ascii="Century" w:hAnsi="Century"/>
          <w:b/>
          <w:i/>
          <w:sz w:val="32"/>
          <w:szCs w:val="32"/>
        </w:rPr>
      </w:pPr>
      <w:r w:rsidRPr="00FF613A">
        <w:rPr>
          <w:rFonts w:ascii="Century" w:hAnsi="Century"/>
          <w:b/>
          <w:i/>
          <w:sz w:val="32"/>
          <w:szCs w:val="32"/>
        </w:rPr>
        <w:t>(INFLUENCE OF WORK ABILITY, WORK MOTIVATION AND WORK FACILITIES TOWARD PERFORMANCE OF EMPLOYEES IN OFFICE OF COMMUNITY EMPOWERMENT AND VILLAGE LAMONGAN DISTRICT)</w:t>
      </w:r>
    </w:p>
    <w:p w:rsidR="00524C86" w:rsidRPr="00AC01D7" w:rsidRDefault="00524C86" w:rsidP="00524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w:hAnsi="Century"/>
          <w:b/>
          <w:i/>
          <w:sz w:val="24"/>
          <w:szCs w:val="24"/>
          <w:lang w:val="id-ID" w:eastAsia="id-ID"/>
        </w:rPr>
      </w:pPr>
    </w:p>
    <w:p w:rsidR="00524C86" w:rsidRDefault="00524C86" w:rsidP="00524C86">
      <w:pPr>
        <w:jc w:val="center"/>
        <w:rPr>
          <w:rFonts w:ascii="Century" w:hAnsi="Century"/>
          <w:b/>
          <w:bCs/>
          <w:sz w:val="24"/>
          <w:szCs w:val="24"/>
          <w:lang w:val="id-ID"/>
        </w:rPr>
      </w:pPr>
      <w:r w:rsidRPr="00071639">
        <w:rPr>
          <w:rFonts w:ascii="Century" w:hAnsi="Century"/>
          <w:b/>
          <w:sz w:val="24"/>
          <w:szCs w:val="24"/>
          <w:lang w:val="id-ID"/>
        </w:rPr>
        <w:t>Eko Prastiyo Utomo</w:t>
      </w:r>
      <w:r w:rsidRPr="00071639">
        <w:rPr>
          <w:rFonts w:ascii="Century" w:hAnsi="Century"/>
          <w:b/>
          <w:sz w:val="24"/>
          <w:szCs w:val="24"/>
          <w:vertAlign w:val="superscript"/>
          <w:lang w:val="id-ID"/>
        </w:rPr>
        <w:t>1</w:t>
      </w:r>
      <w:r w:rsidRPr="00071639">
        <w:rPr>
          <w:rFonts w:ascii="Century" w:hAnsi="Century"/>
          <w:b/>
          <w:sz w:val="24"/>
          <w:szCs w:val="24"/>
          <w:lang w:val="id-ID"/>
        </w:rPr>
        <w:t xml:space="preserve">, </w:t>
      </w:r>
      <w:r w:rsidRPr="00071639">
        <w:rPr>
          <w:rFonts w:ascii="Century" w:hAnsi="Century"/>
          <w:b/>
          <w:bCs/>
          <w:sz w:val="24"/>
          <w:szCs w:val="24"/>
          <w:lang w:val="id-ID"/>
        </w:rPr>
        <w:t>Dra. Henny Mahmudah, M.E</w:t>
      </w:r>
      <w:r w:rsidRPr="00071639">
        <w:rPr>
          <w:rFonts w:ascii="Century" w:hAnsi="Century"/>
          <w:b/>
          <w:bCs/>
          <w:sz w:val="24"/>
          <w:szCs w:val="24"/>
          <w:vertAlign w:val="superscript"/>
          <w:lang w:val="id-ID"/>
        </w:rPr>
        <w:t>2</w:t>
      </w:r>
      <w:r w:rsidRPr="00071639">
        <w:rPr>
          <w:rFonts w:ascii="Century" w:hAnsi="Century"/>
          <w:b/>
          <w:bCs/>
          <w:sz w:val="24"/>
          <w:szCs w:val="24"/>
          <w:lang w:val="id-ID"/>
        </w:rPr>
        <w:t>,  Noer Rafikah Zulyanti, S.Sos., M.A</w:t>
      </w:r>
      <w:r w:rsidRPr="00071639">
        <w:rPr>
          <w:rFonts w:ascii="Century" w:hAnsi="Century"/>
          <w:b/>
          <w:bCs/>
          <w:sz w:val="24"/>
          <w:szCs w:val="24"/>
          <w:vertAlign w:val="superscript"/>
          <w:lang w:val="id-ID"/>
        </w:rPr>
        <w:t>3</w:t>
      </w:r>
      <w:r w:rsidRPr="00071639">
        <w:rPr>
          <w:rFonts w:ascii="Century" w:hAnsi="Century"/>
          <w:b/>
          <w:bCs/>
          <w:sz w:val="24"/>
          <w:szCs w:val="24"/>
          <w:lang w:val="id-ID"/>
        </w:rPr>
        <w:t xml:space="preserve">         </w:t>
      </w:r>
    </w:p>
    <w:p w:rsidR="00524C86" w:rsidRPr="00524C86" w:rsidRDefault="00524C86" w:rsidP="00524C86">
      <w:pPr>
        <w:jc w:val="center"/>
        <w:rPr>
          <w:rFonts w:ascii="Century" w:hAnsi="Century"/>
          <w:bCs/>
          <w:sz w:val="24"/>
          <w:szCs w:val="24"/>
        </w:rPr>
      </w:pPr>
      <w:r w:rsidRPr="00524C86">
        <w:rPr>
          <w:rFonts w:ascii="Century" w:hAnsi="Century"/>
          <w:bCs/>
          <w:sz w:val="24"/>
          <w:szCs w:val="24"/>
        </w:rPr>
        <w:t>“Fakultas Ekonomi, Jurusan Manajemen, Universitas Islam lamongan”</w:t>
      </w:r>
    </w:p>
    <w:p w:rsidR="00524C86" w:rsidRPr="00524C86" w:rsidRDefault="00696483" w:rsidP="00524C86">
      <w:pPr>
        <w:shd w:val="clear" w:color="auto" w:fill="FFFFFF"/>
        <w:ind w:left="10"/>
        <w:jc w:val="center"/>
        <w:rPr>
          <w:rFonts w:ascii="Century" w:hAnsi="Century"/>
          <w:i/>
          <w:sz w:val="24"/>
          <w:szCs w:val="24"/>
          <w:lang w:val="id-ID"/>
        </w:rPr>
      </w:pPr>
      <w:hyperlink r:id="rId7" w:history="1">
        <w:r w:rsidR="00524C86" w:rsidRPr="00524C86">
          <w:rPr>
            <w:rStyle w:val="Hyperlink"/>
            <w:rFonts w:ascii="Century" w:hAnsi="Century"/>
            <w:bCs/>
            <w:sz w:val="24"/>
            <w:szCs w:val="24"/>
          </w:rPr>
          <w:t>ekoprastiyoutomo@gmail.com</w:t>
        </w:r>
      </w:hyperlink>
    </w:p>
    <w:tbl>
      <w:tblPr>
        <w:tblW w:w="0" w:type="auto"/>
        <w:tblInd w:w="10" w:type="dxa"/>
        <w:tblLayout w:type="fixed"/>
        <w:tblLook w:val="04A0"/>
      </w:tblPr>
      <w:tblGrid>
        <w:gridCol w:w="1941"/>
        <w:gridCol w:w="347"/>
        <w:gridCol w:w="5748"/>
      </w:tblGrid>
      <w:tr w:rsidR="00524C86" w:rsidRPr="00717681" w:rsidTr="00303DB6">
        <w:tc>
          <w:tcPr>
            <w:tcW w:w="1941" w:type="dxa"/>
            <w:tcBorders>
              <w:top w:val="double" w:sz="6" w:space="0" w:color="auto"/>
            </w:tcBorders>
            <w:shd w:val="clear" w:color="auto" w:fill="auto"/>
          </w:tcPr>
          <w:p w:rsidR="00524C86" w:rsidRPr="00717681" w:rsidRDefault="00524C86" w:rsidP="00303DB6">
            <w:pPr>
              <w:rPr>
                <w:rFonts w:ascii="Century" w:hAnsi="Century"/>
                <w:b/>
                <w:sz w:val="22"/>
                <w:szCs w:val="22"/>
              </w:rPr>
            </w:pPr>
            <w:r w:rsidRPr="00717681">
              <w:rPr>
                <w:rFonts w:ascii="Century" w:hAnsi="Century"/>
                <w:b/>
                <w:sz w:val="22"/>
                <w:szCs w:val="22"/>
              </w:rPr>
              <w:t>Website</w:t>
            </w:r>
            <w:r>
              <w:rPr>
                <w:rFonts w:ascii="Century" w:hAnsi="Century"/>
                <w:b/>
                <w:sz w:val="22"/>
                <w:szCs w:val="22"/>
              </w:rPr>
              <w:t>:</w:t>
            </w:r>
          </w:p>
        </w:tc>
        <w:tc>
          <w:tcPr>
            <w:tcW w:w="347" w:type="dxa"/>
            <w:tcBorders>
              <w:top w:val="double" w:sz="6" w:space="0" w:color="auto"/>
            </w:tcBorders>
            <w:shd w:val="clear" w:color="auto" w:fill="auto"/>
          </w:tcPr>
          <w:p w:rsidR="00524C86" w:rsidRPr="00717681" w:rsidRDefault="00524C86" w:rsidP="00303DB6">
            <w:pPr>
              <w:rPr>
                <w:rFonts w:ascii="Century" w:hAnsi="Century"/>
                <w:b/>
                <w:sz w:val="22"/>
                <w:szCs w:val="22"/>
              </w:rPr>
            </w:pPr>
          </w:p>
        </w:tc>
        <w:tc>
          <w:tcPr>
            <w:tcW w:w="5748" w:type="dxa"/>
            <w:tcBorders>
              <w:top w:val="double" w:sz="6" w:space="0" w:color="auto"/>
              <w:bottom w:val="single" w:sz="4" w:space="0" w:color="auto"/>
            </w:tcBorders>
            <w:shd w:val="clear" w:color="auto" w:fill="auto"/>
          </w:tcPr>
          <w:p w:rsidR="00524C86" w:rsidRPr="007D19FC" w:rsidRDefault="00524C86" w:rsidP="00303DB6">
            <w:pPr>
              <w:rPr>
                <w:rFonts w:ascii="Century" w:hAnsi="Century"/>
                <w:b/>
                <w:sz w:val="22"/>
                <w:szCs w:val="22"/>
                <w:lang w:val="id-ID"/>
              </w:rPr>
            </w:pPr>
            <w:r w:rsidRPr="00717681">
              <w:rPr>
                <w:rFonts w:ascii="Century" w:hAnsi="Century"/>
                <w:b/>
                <w:sz w:val="22"/>
                <w:szCs w:val="22"/>
              </w:rPr>
              <w:t>Abstrak</w:t>
            </w:r>
          </w:p>
        </w:tc>
      </w:tr>
      <w:tr w:rsidR="00524C86" w:rsidRPr="00717681" w:rsidTr="00303DB6">
        <w:tc>
          <w:tcPr>
            <w:tcW w:w="1941" w:type="dxa"/>
            <w:shd w:val="clear" w:color="auto" w:fill="auto"/>
          </w:tcPr>
          <w:p w:rsidR="00524C86" w:rsidRDefault="00524C86" w:rsidP="00303DB6">
            <w:pPr>
              <w:rPr>
                <w:rFonts w:ascii="Century" w:hAnsi="Century"/>
                <w:sz w:val="22"/>
                <w:szCs w:val="22"/>
                <w:lang w:val="id-ID"/>
              </w:rPr>
            </w:pPr>
            <w:r>
              <w:rPr>
                <w:rFonts w:ascii="Century" w:hAnsi="Century"/>
                <w:sz w:val="22"/>
                <w:szCs w:val="22"/>
                <w:lang w:val="id-ID"/>
              </w:rPr>
              <w:t>https:</w:t>
            </w:r>
          </w:p>
          <w:p w:rsidR="00524C86" w:rsidRPr="00B13973" w:rsidRDefault="00524C86" w:rsidP="00303DB6">
            <w:pPr>
              <w:rPr>
                <w:rFonts w:ascii="Century" w:hAnsi="Century"/>
                <w:sz w:val="22"/>
                <w:szCs w:val="22"/>
                <w:lang w:val="id-ID"/>
              </w:rPr>
            </w:pPr>
            <w:r>
              <w:rPr>
                <w:rFonts w:ascii="Century" w:hAnsi="Century"/>
                <w:sz w:val="22"/>
                <w:szCs w:val="22"/>
                <w:lang w:val="id-ID"/>
              </w:rPr>
              <w:t>//jurnalekonomi.unisla.ac.id/index.php/jekma</w:t>
            </w:r>
          </w:p>
        </w:tc>
        <w:tc>
          <w:tcPr>
            <w:tcW w:w="347" w:type="dxa"/>
            <w:shd w:val="clear" w:color="auto" w:fill="auto"/>
          </w:tcPr>
          <w:p w:rsidR="00524C86" w:rsidRPr="00717681" w:rsidRDefault="00524C86" w:rsidP="00303DB6">
            <w:pPr>
              <w:rPr>
                <w:rFonts w:ascii="Century" w:hAnsi="Century"/>
                <w:sz w:val="22"/>
                <w:szCs w:val="22"/>
                <w:lang w:val="id-ID"/>
              </w:rPr>
            </w:pPr>
            <w:r>
              <w:rPr>
                <w:rFonts w:ascii="Century" w:hAnsi="Century"/>
                <w:sz w:val="22"/>
                <w:szCs w:val="22"/>
                <w:lang w:val="id-ID"/>
              </w:rPr>
              <w:t xml:space="preserve">      </w:t>
            </w:r>
          </w:p>
        </w:tc>
        <w:tc>
          <w:tcPr>
            <w:tcW w:w="5748" w:type="dxa"/>
            <w:vMerge w:val="restart"/>
            <w:shd w:val="clear" w:color="auto" w:fill="auto"/>
          </w:tcPr>
          <w:p w:rsidR="00524C86" w:rsidRPr="00FF613A" w:rsidRDefault="00524C86" w:rsidP="00303DB6">
            <w:pPr>
              <w:jc w:val="both"/>
              <w:rPr>
                <w:rFonts w:ascii="Century" w:hAnsi="Century"/>
                <w:sz w:val="22"/>
                <w:szCs w:val="22"/>
                <w:lang w:val="id-ID"/>
              </w:rPr>
            </w:pPr>
            <w:r w:rsidRPr="00FF613A">
              <w:rPr>
                <w:rFonts w:ascii="Century" w:hAnsi="Century"/>
                <w:sz w:val="22"/>
                <w:szCs w:val="22"/>
                <w:lang w:val="id-ID"/>
              </w:rPr>
              <w:t xml:space="preserve">         </w:t>
            </w:r>
            <w:r w:rsidRPr="00FF613A">
              <w:rPr>
                <w:rFonts w:ascii="Century" w:hAnsi="Century"/>
                <w:sz w:val="22"/>
                <w:szCs w:val="22"/>
              </w:rPr>
              <w:t>Penelitian ini bertujuan untuk mengetahui pengaruh secara parsial dan simultan antara variabel kemampuan kerja , motivasi kerja dan fasilitas kerja terhadap kinerja pegawai di Dinas Pemberdayaan Masyarakat Dan Desa Kabupaten Lamongan. Yang menjadi obyek dalam penelitian ini adalah se</w:t>
            </w:r>
            <w:r w:rsidRPr="00FF613A">
              <w:rPr>
                <w:rFonts w:ascii="Century" w:hAnsi="Century"/>
                <w:sz w:val="22"/>
                <w:szCs w:val="22"/>
                <w:lang w:val="id-ID"/>
              </w:rPr>
              <w:t>l</w:t>
            </w:r>
            <w:r w:rsidRPr="00FF613A">
              <w:rPr>
                <w:rFonts w:ascii="Century" w:hAnsi="Century"/>
                <w:sz w:val="22"/>
                <w:szCs w:val="22"/>
              </w:rPr>
              <w:t>uruh pegawai dengan jumlah sampel 53 orang.</w:t>
            </w:r>
            <w:r w:rsidRPr="00FF613A">
              <w:rPr>
                <w:rFonts w:ascii="Century" w:hAnsi="Century"/>
                <w:sz w:val="22"/>
                <w:szCs w:val="22"/>
                <w:lang w:val="id-ID"/>
              </w:rPr>
              <w:t xml:space="preserve"> </w:t>
            </w:r>
            <w:r w:rsidRPr="00FF613A">
              <w:rPr>
                <w:rFonts w:ascii="Century" w:hAnsi="Century"/>
                <w:sz w:val="22"/>
                <w:szCs w:val="22"/>
              </w:rPr>
              <w:t>Untuk hasil regresi linier berganda diperoleh persamaan Y = 9,671 – 0,154 X1 – 0,130 X2 + 0,843 X3. Hasil koefisien korelasi berganda diperoleh nilai sebesar 0,866, artinya ketiga variabel mempunyai hubungan yang sangat kuat terhadap kinerja pegawai. Untuk hasil Koefisien Determinasi (R)</w:t>
            </w:r>
            <w:r w:rsidRPr="00FF613A">
              <w:rPr>
                <w:rFonts w:ascii="Century" w:hAnsi="Century"/>
                <w:sz w:val="22"/>
                <w:szCs w:val="22"/>
                <w:vertAlign w:val="superscript"/>
              </w:rPr>
              <w:t xml:space="preserve">2 </w:t>
            </w:r>
            <w:r w:rsidRPr="00FF613A">
              <w:rPr>
                <w:rFonts w:ascii="Century" w:hAnsi="Century"/>
                <w:sz w:val="22"/>
                <w:szCs w:val="22"/>
              </w:rPr>
              <w:t>sebesar 0,750, artinya variabel kemampuan kerja, motivasi kerja dan fasilitas kerja terhadap variabel kinerja pegawai adalah 75,0% dan sisanya 25,0% dijelaskan oleh variabel lain diluar penelitian ini.</w:t>
            </w:r>
          </w:p>
        </w:tc>
      </w:tr>
      <w:tr w:rsidR="00524C86" w:rsidRPr="00717681" w:rsidTr="00303DB6">
        <w:tc>
          <w:tcPr>
            <w:tcW w:w="1941" w:type="dxa"/>
            <w:shd w:val="clear" w:color="auto" w:fill="auto"/>
          </w:tcPr>
          <w:p w:rsidR="00524C86" w:rsidRPr="00717681" w:rsidRDefault="00524C86" w:rsidP="00303DB6">
            <w:pPr>
              <w:rPr>
                <w:rFonts w:ascii="Century" w:hAnsi="Century"/>
                <w:sz w:val="22"/>
                <w:szCs w:val="22"/>
              </w:rPr>
            </w:pPr>
          </w:p>
        </w:tc>
        <w:tc>
          <w:tcPr>
            <w:tcW w:w="347" w:type="dxa"/>
            <w:shd w:val="clear" w:color="auto" w:fill="auto"/>
          </w:tcPr>
          <w:p w:rsidR="00524C86" w:rsidRPr="00717681" w:rsidRDefault="00524C86" w:rsidP="00303DB6">
            <w:pPr>
              <w:rPr>
                <w:rFonts w:ascii="Century" w:hAnsi="Century"/>
                <w:sz w:val="22"/>
                <w:szCs w:val="22"/>
                <w:lang w:val="id-ID"/>
              </w:rPr>
            </w:pPr>
          </w:p>
        </w:tc>
        <w:tc>
          <w:tcPr>
            <w:tcW w:w="5748" w:type="dxa"/>
            <w:vMerge/>
            <w:shd w:val="clear" w:color="auto" w:fill="auto"/>
          </w:tcPr>
          <w:p w:rsidR="00524C86" w:rsidRPr="00FF613A" w:rsidRDefault="00524C86" w:rsidP="00303DB6">
            <w:pPr>
              <w:rPr>
                <w:rFonts w:ascii="Century" w:hAnsi="Century"/>
                <w:sz w:val="22"/>
                <w:szCs w:val="22"/>
                <w:lang w:val="id-ID"/>
              </w:rPr>
            </w:pPr>
          </w:p>
        </w:tc>
      </w:tr>
      <w:tr w:rsidR="00524C86" w:rsidRPr="00717681" w:rsidTr="00303DB6">
        <w:tc>
          <w:tcPr>
            <w:tcW w:w="1941" w:type="dxa"/>
            <w:shd w:val="clear" w:color="auto" w:fill="auto"/>
          </w:tcPr>
          <w:p w:rsidR="00524C86" w:rsidRPr="00717681" w:rsidRDefault="00524C86" w:rsidP="00303DB6">
            <w:pPr>
              <w:rPr>
                <w:rFonts w:ascii="Century" w:hAnsi="Century"/>
                <w:sz w:val="22"/>
                <w:szCs w:val="22"/>
              </w:rPr>
            </w:pPr>
          </w:p>
        </w:tc>
        <w:tc>
          <w:tcPr>
            <w:tcW w:w="347" w:type="dxa"/>
            <w:shd w:val="clear" w:color="auto" w:fill="auto"/>
          </w:tcPr>
          <w:p w:rsidR="00524C86" w:rsidRPr="00717681" w:rsidRDefault="00524C86" w:rsidP="00303DB6">
            <w:pPr>
              <w:rPr>
                <w:rFonts w:ascii="Century" w:hAnsi="Century"/>
                <w:sz w:val="22"/>
                <w:szCs w:val="22"/>
                <w:lang w:val="id-ID"/>
              </w:rPr>
            </w:pPr>
          </w:p>
        </w:tc>
        <w:tc>
          <w:tcPr>
            <w:tcW w:w="5748" w:type="dxa"/>
            <w:vMerge/>
            <w:shd w:val="clear" w:color="auto" w:fill="auto"/>
          </w:tcPr>
          <w:p w:rsidR="00524C86" w:rsidRPr="00FF613A" w:rsidRDefault="00524C86" w:rsidP="00303DB6">
            <w:pPr>
              <w:rPr>
                <w:rFonts w:ascii="Century" w:hAnsi="Century"/>
                <w:sz w:val="22"/>
                <w:szCs w:val="22"/>
                <w:lang w:val="id-ID"/>
              </w:rPr>
            </w:pPr>
          </w:p>
        </w:tc>
      </w:tr>
      <w:tr w:rsidR="00524C86" w:rsidRPr="00717681" w:rsidTr="00303DB6">
        <w:tc>
          <w:tcPr>
            <w:tcW w:w="1941" w:type="dxa"/>
            <w:tcBorders>
              <w:bottom w:val="single" w:sz="4" w:space="0" w:color="auto"/>
            </w:tcBorders>
            <w:shd w:val="clear" w:color="auto" w:fill="auto"/>
          </w:tcPr>
          <w:p w:rsidR="00524C86" w:rsidRPr="00717681" w:rsidRDefault="00524C86" w:rsidP="00303DB6">
            <w:pPr>
              <w:rPr>
                <w:rFonts w:ascii="Century" w:hAnsi="Century"/>
                <w:sz w:val="22"/>
                <w:szCs w:val="22"/>
                <w:lang w:val="id-ID"/>
              </w:rPr>
            </w:pPr>
          </w:p>
        </w:tc>
        <w:tc>
          <w:tcPr>
            <w:tcW w:w="347" w:type="dxa"/>
            <w:shd w:val="clear" w:color="auto" w:fill="auto"/>
          </w:tcPr>
          <w:p w:rsidR="00524C86" w:rsidRPr="00717681" w:rsidRDefault="00524C86" w:rsidP="00303DB6">
            <w:pPr>
              <w:rPr>
                <w:rFonts w:ascii="Century" w:hAnsi="Century"/>
                <w:sz w:val="22"/>
                <w:szCs w:val="22"/>
                <w:lang w:val="id-ID"/>
              </w:rPr>
            </w:pPr>
          </w:p>
        </w:tc>
        <w:tc>
          <w:tcPr>
            <w:tcW w:w="5748" w:type="dxa"/>
            <w:vMerge/>
            <w:shd w:val="clear" w:color="auto" w:fill="auto"/>
          </w:tcPr>
          <w:p w:rsidR="00524C86" w:rsidRPr="00FF613A" w:rsidRDefault="00524C86" w:rsidP="00303DB6">
            <w:pPr>
              <w:rPr>
                <w:rFonts w:ascii="Century" w:hAnsi="Century"/>
                <w:sz w:val="22"/>
                <w:szCs w:val="22"/>
                <w:lang w:val="id-ID"/>
              </w:rPr>
            </w:pPr>
          </w:p>
        </w:tc>
      </w:tr>
      <w:tr w:rsidR="00524C86" w:rsidRPr="00717681" w:rsidTr="00303DB6">
        <w:trPr>
          <w:trHeight w:val="504"/>
        </w:trPr>
        <w:tc>
          <w:tcPr>
            <w:tcW w:w="1941" w:type="dxa"/>
            <w:tcBorders>
              <w:top w:val="single" w:sz="4" w:space="0" w:color="auto"/>
            </w:tcBorders>
            <w:shd w:val="clear" w:color="auto" w:fill="auto"/>
            <w:vAlign w:val="center"/>
          </w:tcPr>
          <w:p w:rsidR="00524C86" w:rsidRPr="00717681" w:rsidRDefault="00524C86" w:rsidP="00303DB6">
            <w:pPr>
              <w:rPr>
                <w:rFonts w:ascii="Century" w:hAnsi="Century"/>
                <w:b/>
                <w:sz w:val="22"/>
                <w:szCs w:val="22"/>
              </w:rPr>
            </w:pPr>
            <w:r w:rsidRPr="00717681">
              <w:rPr>
                <w:rFonts w:ascii="Century" w:hAnsi="Century"/>
                <w:b/>
                <w:sz w:val="22"/>
                <w:szCs w:val="22"/>
              </w:rPr>
              <w:t>Kata Kunci:</w:t>
            </w:r>
          </w:p>
        </w:tc>
        <w:tc>
          <w:tcPr>
            <w:tcW w:w="347" w:type="dxa"/>
            <w:shd w:val="clear" w:color="auto" w:fill="auto"/>
          </w:tcPr>
          <w:p w:rsidR="00524C86" w:rsidRPr="00717681" w:rsidRDefault="00524C86" w:rsidP="00303DB6">
            <w:pPr>
              <w:rPr>
                <w:rFonts w:ascii="Century" w:hAnsi="Century"/>
                <w:sz w:val="22"/>
                <w:szCs w:val="22"/>
                <w:lang w:val="id-ID"/>
              </w:rPr>
            </w:pPr>
          </w:p>
        </w:tc>
        <w:tc>
          <w:tcPr>
            <w:tcW w:w="5748" w:type="dxa"/>
            <w:vMerge/>
            <w:shd w:val="clear" w:color="auto" w:fill="auto"/>
          </w:tcPr>
          <w:p w:rsidR="00524C86" w:rsidRPr="00FF613A" w:rsidRDefault="00524C86" w:rsidP="00303DB6">
            <w:pPr>
              <w:rPr>
                <w:rFonts w:ascii="Century" w:hAnsi="Century"/>
                <w:sz w:val="22"/>
                <w:szCs w:val="22"/>
                <w:lang w:val="id-ID"/>
              </w:rPr>
            </w:pPr>
          </w:p>
        </w:tc>
      </w:tr>
      <w:tr w:rsidR="00524C86" w:rsidRPr="00717681" w:rsidTr="00303DB6">
        <w:tc>
          <w:tcPr>
            <w:tcW w:w="1941" w:type="dxa"/>
            <w:shd w:val="clear" w:color="auto" w:fill="auto"/>
          </w:tcPr>
          <w:p w:rsidR="00524C86" w:rsidRPr="00524C86" w:rsidRDefault="00524C86" w:rsidP="00303DB6">
            <w:pPr>
              <w:jc w:val="both"/>
              <w:rPr>
                <w:rFonts w:ascii="Century" w:hAnsi="Century"/>
                <w:sz w:val="24"/>
                <w:szCs w:val="24"/>
                <w:lang w:val="id-ID"/>
              </w:rPr>
            </w:pPr>
            <w:r w:rsidRPr="00524C86">
              <w:rPr>
                <w:rFonts w:ascii="Century" w:hAnsi="Century"/>
                <w:sz w:val="24"/>
                <w:szCs w:val="24"/>
              </w:rPr>
              <w:t>Kemampuan Kerja, Motivasi Kerja, Fasilitas Kerja dan Kinerja Pegawai</w:t>
            </w:r>
            <w:r w:rsidRPr="00524C86">
              <w:rPr>
                <w:rFonts w:ascii="Century" w:hAnsi="Century"/>
                <w:b/>
                <w:sz w:val="24"/>
                <w:szCs w:val="24"/>
              </w:rPr>
              <w:t>.</w:t>
            </w:r>
            <w:r w:rsidRPr="00524C86">
              <w:rPr>
                <w:rFonts w:ascii="Century" w:hAnsi="Century"/>
                <w:sz w:val="24"/>
                <w:szCs w:val="24"/>
                <w:lang w:val="id-ID"/>
              </w:rPr>
              <w:t>.</w:t>
            </w:r>
          </w:p>
        </w:tc>
        <w:tc>
          <w:tcPr>
            <w:tcW w:w="347" w:type="dxa"/>
            <w:shd w:val="clear" w:color="auto" w:fill="auto"/>
          </w:tcPr>
          <w:p w:rsidR="00524C86" w:rsidRPr="00717681" w:rsidRDefault="00524C86" w:rsidP="00303DB6">
            <w:pPr>
              <w:rPr>
                <w:rFonts w:ascii="Century" w:hAnsi="Century"/>
                <w:sz w:val="22"/>
                <w:szCs w:val="22"/>
                <w:lang w:val="id-ID"/>
              </w:rPr>
            </w:pPr>
          </w:p>
        </w:tc>
        <w:tc>
          <w:tcPr>
            <w:tcW w:w="5748" w:type="dxa"/>
            <w:vMerge/>
            <w:shd w:val="clear" w:color="auto" w:fill="auto"/>
          </w:tcPr>
          <w:p w:rsidR="00524C86" w:rsidRPr="00FF613A" w:rsidRDefault="00524C86" w:rsidP="00303DB6">
            <w:pPr>
              <w:rPr>
                <w:rFonts w:ascii="Century" w:hAnsi="Century"/>
                <w:sz w:val="22"/>
                <w:szCs w:val="22"/>
                <w:lang w:val="id-ID"/>
              </w:rPr>
            </w:pPr>
          </w:p>
        </w:tc>
      </w:tr>
      <w:tr w:rsidR="00524C86" w:rsidRPr="00717681" w:rsidTr="00303DB6">
        <w:tc>
          <w:tcPr>
            <w:tcW w:w="1941" w:type="dxa"/>
            <w:shd w:val="clear" w:color="auto" w:fill="auto"/>
          </w:tcPr>
          <w:p w:rsidR="00524C86" w:rsidRPr="00717681" w:rsidRDefault="00524C86" w:rsidP="00303DB6">
            <w:pPr>
              <w:rPr>
                <w:rFonts w:ascii="Century" w:hAnsi="Century"/>
                <w:i/>
                <w:sz w:val="22"/>
                <w:szCs w:val="22"/>
                <w:lang w:val="id-ID"/>
              </w:rPr>
            </w:pPr>
          </w:p>
        </w:tc>
        <w:tc>
          <w:tcPr>
            <w:tcW w:w="347" w:type="dxa"/>
            <w:shd w:val="clear" w:color="auto" w:fill="auto"/>
          </w:tcPr>
          <w:p w:rsidR="00524C86" w:rsidRPr="00717681" w:rsidRDefault="00524C86" w:rsidP="00303DB6">
            <w:pPr>
              <w:rPr>
                <w:rFonts w:ascii="Century" w:hAnsi="Century"/>
                <w:sz w:val="22"/>
                <w:szCs w:val="22"/>
                <w:lang w:val="id-ID"/>
              </w:rPr>
            </w:pPr>
          </w:p>
        </w:tc>
        <w:tc>
          <w:tcPr>
            <w:tcW w:w="5748" w:type="dxa"/>
            <w:vMerge/>
            <w:shd w:val="clear" w:color="auto" w:fill="auto"/>
          </w:tcPr>
          <w:p w:rsidR="00524C86" w:rsidRPr="00FF613A" w:rsidRDefault="00524C86" w:rsidP="00303DB6">
            <w:pPr>
              <w:rPr>
                <w:rFonts w:ascii="Century" w:hAnsi="Century"/>
                <w:sz w:val="22"/>
                <w:szCs w:val="22"/>
                <w:lang w:val="id-ID"/>
              </w:rPr>
            </w:pPr>
          </w:p>
        </w:tc>
      </w:tr>
      <w:tr w:rsidR="00524C86" w:rsidRPr="00717681" w:rsidTr="00303DB6">
        <w:tc>
          <w:tcPr>
            <w:tcW w:w="1941" w:type="dxa"/>
            <w:vMerge w:val="restart"/>
            <w:tcBorders>
              <w:top w:val="single" w:sz="4" w:space="0" w:color="auto"/>
              <w:bottom w:val="single" w:sz="4" w:space="0" w:color="auto"/>
            </w:tcBorders>
            <w:shd w:val="clear" w:color="auto" w:fill="auto"/>
          </w:tcPr>
          <w:p w:rsidR="00524C86" w:rsidRDefault="00524C86" w:rsidP="00303DB6">
            <w:pPr>
              <w:jc w:val="both"/>
              <w:rPr>
                <w:rFonts w:ascii="Century" w:hAnsi="Century"/>
                <w:sz w:val="22"/>
                <w:szCs w:val="22"/>
                <w:lang w:val="id-ID"/>
              </w:rPr>
            </w:pPr>
            <w:r w:rsidRPr="007D19FC">
              <w:rPr>
                <w:rFonts w:ascii="Century" w:hAnsi="Century"/>
                <w:b/>
                <w:bCs/>
                <w:sz w:val="22"/>
                <w:szCs w:val="22"/>
              </w:rPr>
              <w:t>Keywords:</w:t>
            </w:r>
            <w:r w:rsidRPr="007D19FC">
              <w:rPr>
                <w:rFonts w:ascii="Century" w:hAnsi="Century"/>
                <w:sz w:val="22"/>
                <w:szCs w:val="22"/>
              </w:rPr>
              <w:t xml:space="preserve"> </w:t>
            </w:r>
          </w:p>
          <w:p w:rsidR="00524C86" w:rsidRPr="00F227D5" w:rsidRDefault="00524C86" w:rsidP="00524C86">
            <w:pPr>
              <w:jc w:val="both"/>
              <w:rPr>
                <w:i/>
                <w:sz w:val="24"/>
                <w:szCs w:val="24"/>
              </w:rPr>
            </w:pPr>
            <w:r w:rsidRPr="00524C86">
              <w:rPr>
                <w:rFonts w:ascii="Century" w:hAnsi="Century"/>
                <w:i/>
                <w:sz w:val="24"/>
                <w:szCs w:val="24"/>
              </w:rPr>
              <w:t>Work Ability, Work Motivation, Work Facilities and Employee Performance</w:t>
            </w:r>
            <w:r w:rsidRPr="00F227D5">
              <w:rPr>
                <w:i/>
              </w:rPr>
              <w:t>.</w:t>
            </w:r>
          </w:p>
          <w:p w:rsidR="00524C86" w:rsidRPr="00B3032E" w:rsidRDefault="00524C86" w:rsidP="00303DB6">
            <w:pPr>
              <w:jc w:val="both"/>
              <w:rPr>
                <w:rFonts w:ascii="Century" w:hAnsi="Century"/>
                <w:i/>
                <w:sz w:val="24"/>
                <w:szCs w:val="24"/>
                <w:lang w:val="id-ID"/>
              </w:rPr>
            </w:pPr>
          </w:p>
        </w:tc>
        <w:tc>
          <w:tcPr>
            <w:tcW w:w="347" w:type="dxa"/>
            <w:shd w:val="clear" w:color="auto" w:fill="auto"/>
          </w:tcPr>
          <w:p w:rsidR="00524C86" w:rsidRPr="00717681" w:rsidRDefault="00524C86" w:rsidP="00303DB6">
            <w:pPr>
              <w:rPr>
                <w:rFonts w:ascii="Century" w:hAnsi="Century"/>
                <w:sz w:val="22"/>
                <w:szCs w:val="22"/>
                <w:lang w:val="id-ID"/>
              </w:rPr>
            </w:pPr>
          </w:p>
        </w:tc>
        <w:tc>
          <w:tcPr>
            <w:tcW w:w="5748" w:type="dxa"/>
            <w:tcBorders>
              <w:top w:val="double" w:sz="4" w:space="0" w:color="auto"/>
              <w:bottom w:val="single" w:sz="4" w:space="0" w:color="auto"/>
            </w:tcBorders>
            <w:shd w:val="clear" w:color="auto" w:fill="auto"/>
          </w:tcPr>
          <w:p w:rsidR="00524C86" w:rsidRPr="00FF613A" w:rsidRDefault="00524C86" w:rsidP="00303DB6">
            <w:pPr>
              <w:rPr>
                <w:rFonts w:ascii="Century" w:hAnsi="Century"/>
                <w:sz w:val="22"/>
                <w:szCs w:val="22"/>
                <w:lang w:val="id-ID"/>
              </w:rPr>
            </w:pPr>
            <w:r w:rsidRPr="00FF613A">
              <w:rPr>
                <w:rFonts w:ascii="Century" w:hAnsi="Century"/>
                <w:b/>
                <w:i/>
                <w:sz w:val="22"/>
                <w:szCs w:val="22"/>
              </w:rPr>
              <w:t>Abstract</w:t>
            </w:r>
            <w:r w:rsidRPr="00FF613A">
              <w:rPr>
                <w:rFonts w:ascii="Century" w:hAnsi="Century"/>
                <w:b/>
                <w:sz w:val="22"/>
                <w:szCs w:val="22"/>
              </w:rPr>
              <w:t xml:space="preserve"> </w:t>
            </w:r>
          </w:p>
        </w:tc>
      </w:tr>
      <w:tr w:rsidR="00524C86" w:rsidRPr="00717681" w:rsidTr="00303DB6">
        <w:tc>
          <w:tcPr>
            <w:tcW w:w="1941" w:type="dxa"/>
            <w:vMerge/>
            <w:shd w:val="clear" w:color="auto" w:fill="auto"/>
          </w:tcPr>
          <w:p w:rsidR="00524C86" w:rsidRPr="00717681" w:rsidRDefault="00524C86" w:rsidP="00303DB6">
            <w:pPr>
              <w:rPr>
                <w:rFonts w:ascii="Century" w:hAnsi="Century"/>
                <w:sz w:val="22"/>
                <w:szCs w:val="22"/>
              </w:rPr>
            </w:pPr>
          </w:p>
        </w:tc>
        <w:tc>
          <w:tcPr>
            <w:tcW w:w="347" w:type="dxa"/>
            <w:shd w:val="clear" w:color="auto" w:fill="auto"/>
          </w:tcPr>
          <w:p w:rsidR="00524C86" w:rsidRPr="00717681" w:rsidRDefault="00524C86" w:rsidP="00303DB6">
            <w:pPr>
              <w:rPr>
                <w:rFonts w:ascii="Century" w:hAnsi="Century"/>
                <w:sz w:val="22"/>
                <w:szCs w:val="22"/>
                <w:lang w:val="id-ID"/>
              </w:rPr>
            </w:pPr>
          </w:p>
        </w:tc>
        <w:tc>
          <w:tcPr>
            <w:tcW w:w="5748" w:type="dxa"/>
            <w:vMerge w:val="restart"/>
            <w:tcBorders>
              <w:top w:val="single" w:sz="4" w:space="0" w:color="auto"/>
            </w:tcBorders>
            <w:shd w:val="clear" w:color="auto" w:fill="auto"/>
          </w:tcPr>
          <w:p w:rsidR="00524C86" w:rsidRPr="00FF613A" w:rsidRDefault="00524C86" w:rsidP="00524C86">
            <w:pPr>
              <w:pStyle w:val="HTMLPreformatted"/>
              <w:shd w:val="clear" w:color="auto" w:fill="F8F9FA"/>
              <w:jc w:val="both"/>
              <w:rPr>
                <w:rFonts w:ascii="Century" w:hAnsi="Century"/>
                <w:i/>
                <w:sz w:val="22"/>
                <w:szCs w:val="22"/>
              </w:rPr>
            </w:pPr>
            <w:r w:rsidRPr="00FF613A">
              <w:rPr>
                <w:rFonts w:ascii="Century" w:hAnsi="Century"/>
                <w:i/>
                <w:sz w:val="22"/>
                <w:szCs w:val="22"/>
              </w:rPr>
              <w:tab/>
            </w:r>
            <w:r w:rsidRPr="00FF613A">
              <w:rPr>
                <w:rFonts w:ascii="Century" w:hAnsi="Century"/>
                <w:i/>
                <w:sz w:val="22"/>
                <w:szCs w:val="22"/>
                <w:shd w:val="clear" w:color="auto" w:fill="FFFFFF" w:themeFill="background1"/>
              </w:rPr>
              <w:t xml:space="preserve">This study aims to determine the effect of partially and simultaneously between the variables of work ability, work motivation and work facilities on the performance of employees in the Lamongan District Community and Village Empowerment Office. The objects in this study were all employees with a sample of 53 people. For the results of multiple linear regression obtained equation Y = 9,671 - 0,154 X1 - 0,130 X2 + 0,843 X3. The results of the multiple </w:t>
            </w:r>
            <w:r w:rsidRPr="00FF613A">
              <w:rPr>
                <w:rFonts w:ascii="Century" w:hAnsi="Century"/>
                <w:i/>
                <w:sz w:val="22"/>
                <w:szCs w:val="22"/>
                <w:shd w:val="clear" w:color="auto" w:fill="FFFFFF" w:themeFill="background1"/>
              </w:rPr>
              <w:lastRenderedPageBreak/>
              <w:t>correlation coefficient obtained a value of 0.866, meaning that all three variables have a very strong relationship to employee performance. For the results of the coefficient of determination (R) 2 of 0.750, meaning that the variable work ability, work motivation and work facilities on employee performance variables is 75.0% and the remaining 25.0% is explained by other variables outside this study</w:t>
            </w:r>
          </w:p>
        </w:tc>
      </w:tr>
      <w:tr w:rsidR="00524C86" w:rsidRPr="00717681" w:rsidTr="00303DB6">
        <w:trPr>
          <w:trHeight w:val="504"/>
        </w:trPr>
        <w:tc>
          <w:tcPr>
            <w:tcW w:w="1941" w:type="dxa"/>
            <w:vMerge w:val="restart"/>
            <w:shd w:val="clear" w:color="auto" w:fill="auto"/>
          </w:tcPr>
          <w:p w:rsidR="00524C86" w:rsidRPr="00717681" w:rsidRDefault="00524C86" w:rsidP="00303DB6">
            <w:pPr>
              <w:rPr>
                <w:rFonts w:ascii="Century" w:hAnsi="Century"/>
                <w:b/>
                <w:sz w:val="22"/>
                <w:szCs w:val="22"/>
              </w:rPr>
            </w:pPr>
            <w:r w:rsidRPr="00717681">
              <w:rPr>
                <w:rFonts w:ascii="Century" w:hAnsi="Century"/>
                <w:b/>
                <w:sz w:val="22"/>
                <w:szCs w:val="22"/>
              </w:rPr>
              <w:t>Alamat Kantor:</w:t>
            </w:r>
          </w:p>
        </w:tc>
        <w:tc>
          <w:tcPr>
            <w:tcW w:w="347" w:type="dxa"/>
            <w:shd w:val="clear" w:color="auto" w:fill="auto"/>
          </w:tcPr>
          <w:p w:rsidR="00524C86" w:rsidRPr="00717681" w:rsidRDefault="00524C86" w:rsidP="00303DB6">
            <w:pPr>
              <w:rPr>
                <w:rFonts w:ascii="Century" w:hAnsi="Century"/>
                <w:sz w:val="22"/>
                <w:szCs w:val="22"/>
                <w:lang w:val="id-ID"/>
              </w:rPr>
            </w:pPr>
          </w:p>
        </w:tc>
        <w:tc>
          <w:tcPr>
            <w:tcW w:w="5748" w:type="dxa"/>
            <w:vMerge/>
            <w:shd w:val="clear" w:color="auto" w:fill="auto"/>
          </w:tcPr>
          <w:p w:rsidR="00524C86" w:rsidRPr="00717681" w:rsidRDefault="00524C86" w:rsidP="00303DB6">
            <w:pPr>
              <w:jc w:val="both"/>
              <w:rPr>
                <w:rFonts w:ascii="Century" w:hAnsi="Century"/>
                <w:sz w:val="22"/>
                <w:szCs w:val="22"/>
                <w:lang w:val="id-ID"/>
              </w:rPr>
            </w:pPr>
          </w:p>
        </w:tc>
      </w:tr>
      <w:tr w:rsidR="00524C86" w:rsidRPr="00717681" w:rsidTr="00303DB6">
        <w:tc>
          <w:tcPr>
            <w:tcW w:w="1941" w:type="dxa"/>
            <w:vMerge/>
            <w:tcBorders>
              <w:bottom w:val="double" w:sz="4" w:space="0" w:color="auto"/>
            </w:tcBorders>
            <w:shd w:val="clear" w:color="auto" w:fill="auto"/>
          </w:tcPr>
          <w:p w:rsidR="00524C86" w:rsidRPr="00717681" w:rsidRDefault="00524C86" w:rsidP="00303DB6">
            <w:pPr>
              <w:rPr>
                <w:rFonts w:ascii="Century" w:hAnsi="Century"/>
                <w:sz w:val="22"/>
                <w:szCs w:val="22"/>
                <w:lang w:val="id-ID"/>
              </w:rPr>
            </w:pPr>
          </w:p>
        </w:tc>
        <w:tc>
          <w:tcPr>
            <w:tcW w:w="347" w:type="dxa"/>
            <w:tcBorders>
              <w:bottom w:val="double" w:sz="4" w:space="0" w:color="auto"/>
            </w:tcBorders>
            <w:shd w:val="clear" w:color="auto" w:fill="auto"/>
          </w:tcPr>
          <w:p w:rsidR="00524C86" w:rsidRPr="00717681" w:rsidRDefault="00524C86" w:rsidP="00303DB6">
            <w:pPr>
              <w:rPr>
                <w:rFonts w:ascii="Century" w:hAnsi="Century"/>
                <w:sz w:val="22"/>
                <w:szCs w:val="22"/>
                <w:lang w:val="id-ID"/>
              </w:rPr>
            </w:pPr>
          </w:p>
        </w:tc>
        <w:tc>
          <w:tcPr>
            <w:tcW w:w="5748" w:type="dxa"/>
            <w:vMerge/>
            <w:tcBorders>
              <w:bottom w:val="double" w:sz="4" w:space="0" w:color="auto"/>
            </w:tcBorders>
            <w:shd w:val="clear" w:color="auto" w:fill="auto"/>
          </w:tcPr>
          <w:p w:rsidR="00524C86" w:rsidRPr="00717681" w:rsidRDefault="00524C86" w:rsidP="00303DB6">
            <w:pPr>
              <w:rPr>
                <w:rFonts w:ascii="Century" w:hAnsi="Century"/>
                <w:sz w:val="22"/>
                <w:szCs w:val="22"/>
                <w:lang w:val="id-ID"/>
              </w:rPr>
            </w:pPr>
          </w:p>
        </w:tc>
      </w:tr>
    </w:tbl>
    <w:p w:rsidR="00524C86" w:rsidRPr="001348B2" w:rsidRDefault="001348B2" w:rsidP="001348B2">
      <w:pPr>
        <w:jc w:val="both"/>
        <w:rPr>
          <w:rFonts w:ascii="Century" w:hAnsi="Century"/>
          <w:sz w:val="24"/>
          <w:szCs w:val="24"/>
        </w:rPr>
      </w:pPr>
      <w:r w:rsidRPr="001348B2">
        <w:rPr>
          <w:rFonts w:ascii="Century" w:hAnsi="Century"/>
          <w:sz w:val="24"/>
          <w:szCs w:val="24"/>
        </w:rPr>
        <w:lastRenderedPageBreak/>
        <w:t xml:space="preserve"> </w:t>
      </w:r>
    </w:p>
    <w:p w:rsidR="00524C86" w:rsidRPr="00651DCD" w:rsidRDefault="00524C86" w:rsidP="00524C86">
      <w:pPr>
        <w:jc w:val="both"/>
        <w:rPr>
          <w:rFonts w:ascii="Century" w:hAnsi="Century"/>
          <w:sz w:val="24"/>
          <w:szCs w:val="24"/>
          <w:lang w:val="id-ID"/>
        </w:rPr>
      </w:pPr>
    </w:p>
    <w:p w:rsidR="00524C86" w:rsidRDefault="00524C86" w:rsidP="00524C86">
      <w:pPr>
        <w:pStyle w:val="ListParagraph"/>
        <w:spacing w:after="0" w:line="240" w:lineRule="auto"/>
        <w:ind w:left="1843"/>
        <w:jc w:val="both"/>
        <w:rPr>
          <w:rFonts w:ascii="Times New Roman" w:hAnsi="Times New Roman"/>
          <w:b/>
          <w:sz w:val="24"/>
          <w:szCs w:val="24"/>
        </w:rPr>
      </w:pPr>
      <w:r>
        <w:rPr>
          <w:rFonts w:ascii="Times New Roman" w:hAnsi="Times New Roman"/>
          <w:b/>
          <w:sz w:val="24"/>
          <w:szCs w:val="24"/>
        </w:rPr>
        <w:t xml:space="preserve"> </w:t>
      </w:r>
    </w:p>
    <w:p w:rsidR="00524C86" w:rsidRPr="003E197A" w:rsidRDefault="00524C86" w:rsidP="00524C86">
      <w:pPr>
        <w:pStyle w:val="Pustakajudul"/>
        <w:rPr>
          <w:rFonts w:ascii="Century" w:hAnsi="Century"/>
          <w:sz w:val="24"/>
          <w:szCs w:val="24"/>
          <w:lang w:val="id-ID"/>
        </w:rPr>
      </w:pPr>
      <w:r w:rsidRPr="00717681">
        <w:rPr>
          <w:rFonts w:ascii="Century" w:hAnsi="Century"/>
          <w:sz w:val="24"/>
          <w:szCs w:val="24"/>
          <w:lang w:val="id-ID"/>
        </w:rPr>
        <w:t xml:space="preserve">DAFTAR </w:t>
      </w:r>
      <w:r w:rsidRPr="00717681">
        <w:rPr>
          <w:rFonts w:ascii="Century" w:hAnsi="Century"/>
          <w:sz w:val="24"/>
          <w:szCs w:val="24"/>
        </w:rPr>
        <w:t>PUSTAKA</w:t>
      </w:r>
    </w:p>
    <w:p w:rsidR="001348B2" w:rsidRPr="001348B2" w:rsidRDefault="001348B2" w:rsidP="001348B2">
      <w:pPr>
        <w:pStyle w:val="ListParagraph"/>
        <w:spacing w:line="240" w:lineRule="auto"/>
        <w:ind w:left="709" w:hanging="709"/>
        <w:jc w:val="both"/>
        <w:rPr>
          <w:rFonts w:ascii="Century" w:hAnsi="Century"/>
          <w:sz w:val="24"/>
          <w:szCs w:val="24"/>
        </w:rPr>
      </w:pPr>
      <w:bookmarkStart w:id="0" w:name="_GoBack"/>
      <w:bookmarkEnd w:id="0"/>
      <w:r w:rsidRPr="001348B2">
        <w:rPr>
          <w:rFonts w:ascii="Century" w:hAnsi="Century"/>
          <w:sz w:val="24"/>
          <w:szCs w:val="24"/>
        </w:rPr>
        <w:t>Abdullah, ma’ruf,</w:t>
      </w:r>
      <w:r w:rsidRPr="001348B2">
        <w:rPr>
          <w:rFonts w:ascii="Century" w:hAnsi="Century"/>
          <w:i/>
          <w:sz w:val="24"/>
          <w:szCs w:val="24"/>
        </w:rPr>
        <w:t xml:space="preserve"> </w:t>
      </w:r>
      <w:r w:rsidRPr="001348B2">
        <w:rPr>
          <w:rFonts w:ascii="Century" w:hAnsi="Century"/>
          <w:sz w:val="24"/>
          <w:szCs w:val="24"/>
        </w:rPr>
        <w:t xml:space="preserve">2014. </w:t>
      </w:r>
      <w:r w:rsidRPr="001348B2">
        <w:rPr>
          <w:rFonts w:ascii="Century" w:hAnsi="Century"/>
          <w:b/>
          <w:sz w:val="24"/>
          <w:szCs w:val="24"/>
        </w:rPr>
        <w:t>Manajemen Dan Efaluasi Kinerja Karyawan</w:t>
      </w:r>
      <w:r w:rsidRPr="001348B2">
        <w:rPr>
          <w:rFonts w:ascii="Century" w:hAnsi="Century"/>
          <w:sz w:val="24"/>
          <w:szCs w:val="24"/>
        </w:rPr>
        <w:t>. Yogyakarta : Aswaja Pressindo</w:t>
      </w:r>
    </w:p>
    <w:p w:rsidR="001348B2" w:rsidRPr="001348B2" w:rsidRDefault="001348B2" w:rsidP="001348B2">
      <w:pPr>
        <w:pStyle w:val="ListParagraph"/>
        <w:spacing w:line="240" w:lineRule="auto"/>
        <w:ind w:left="709" w:hanging="709"/>
        <w:jc w:val="both"/>
        <w:rPr>
          <w:rFonts w:ascii="Century" w:hAnsi="Century"/>
          <w:i/>
          <w:sz w:val="24"/>
          <w:szCs w:val="24"/>
        </w:rPr>
      </w:pPr>
      <w:r w:rsidRPr="001348B2">
        <w:rPr>
          <w:rFonts w:ascii="Century" w:hAnsi="Century"/>
          <w:sz w:val="24"/>
          <w:szCs w:val="24"/>
        </w:rPr>
        <w:t>Afni Can, Yasri.</w:t>
      </w:r>
      <w:r w:rsidRPr="001348B2">
        <w:rPr>
          <w:rFonts w:ascii="Century" w:hAnsi="Century"/>
          <w:i/>
          <w:sz w:val="24"/>
          <w:szCs w:val="24"/>
        </w:rPr>
        <w:t xml:space="preserve"> </w:t>
      </w:r>
      <w:r w:rsidRPr="001348B2">
        <w:rPr>
          <w:rFonts w:ascii="Century" w:hAnsi="Century"/>
          <w:b/>
          <w:sz w:val="24"/>
          <w:szCs w:val="24"/>
        </w:rPr>
        <w:t xml:space="preserve">Pengaruh Motivasi Kerja, Kepuasan Kerja dan Komitmen Organisasi Terhadap Kinerja Karyawan Pada Bank Nagari. </w:t>
      </w:r>
      <w:r w:rsidRPr="001348B2">
        <w:rPr>
          <w:rFonts w:ascii="Century" w:hAnsi="Century"/>
          <w:i/>
          <w:sz w:val="24"/>
          <w:szCs w:val="24"/>
        </w:rPr>
        <w:t>Jurnal.</w:t>
      </w:r>
    </w:p>
    <w:p w:rsidR="001348B2" w:rsidRPr="001348B2" w:rsidRDefault="001348B2" w:rsidP="001348B2">
      <w:pPr>
        <w:pStyle w:val="ListParagraph"/>
        <w:spacing w:line="240" w:lineRule="auto"/>
        <w:ind w:left="709" w:hanging="709"/>
        <w:jc w:val="both"/>
        <w:rPr>
          <w:rFonts w:ascii="Century" w:hAnsi="Century"/>
          <w:sz w:val="24"/>
          <w:szCs w:val="24"/>
        </w:rPr>
      </w:pPr>
      <w:r w:rsidRPr="001348B2">
        <w:rPr>
          <w:rFonts w:ascii="Century" w:hAnsi="Century"/>
          <w:sz w:val="24"/>
          <w:szCs w:val="24"/>
        </w:rPr>
        <w:t xml:space="preserve">Alma, Buchori, 2012 </w:t>
      </w:r>
      <w:r w:rsidRPr="001348B2">
        <w:rPr>
          <w:rFonts w:ascii="Century" w:hAnsi="Century"/>
          <w:b/>
          <w:sz w:val="24"/>
          <w:szCs w:val="24"/>
        </w:rPr>
        <w:t>Kewirausahaan</w:t>
      </w:r>
      <w:r w:rsidRPr="001348B2">
        <w:rPr>
          <w:rFonts w:ascii="Century" w:hAnsi="Century"/>
          <w:sz w:val="24"/>
          <w:szCs w:val="24"/>
        </w:rPr>
        <w:t xml:space="preserve"> Ediss Revisi Bandung : Afabeta.</w:t>
      </w:r>
    </w:p>
    <w:p w:rsidR="001348B2" w:rsidRPr="001348B2" w:rsidRDefault="001348B2" w:rsidP="001348B2">
      <w:pPr>
        <w:pStyle w:val="ListParagraph"/>
        <w:spacing w:line="240" w:lineRule="auto"/>
        <w:ind w:left="709" w:hanging="709"/>
        <w:jc w:val="both"/>
        <w:rPr>
          <w:rFonts w:ascii="Century" w:hAnsi="Century"/>
          <w:sz w:val="24"/>
          <w:szCs w:val="24"/>
        </w:rPr>
      </w:pPr>
      <w:r w:rsidRPr="001348B2">
        <w:rPr>
          <w:rFonts w:ascii="Century" w:hAnsi="Century"/>
          <w:sz w:val="24"/>
          <w:szCs w:val="24"/>
        </w:rPr>
        <w:t>Angraeni, Baharuddin, Mattalatta</w:t>
      </w:r>
      <w:r w:rsidRPr="001348B2">
        <w:rPr>
          <w:rFonts w:ascii="Century" w:hAnsi="Century"/>
          <w:i/>
          <w:sz w:val="24"/>
          <w:szCs w:val="24"/>
        </w:rPr>
        <w:t xml:space="preserve">, </w:t>
      </w:r>
      <w:r w:rsidRPr="001348B2">
        <w:rPr>
          <w:rFonts w:ascii="Century" w:hAnsi="Century"/>
          <w:sz w:val="24"/>
          <w:szCs w:val="24"/>
        </w:rPr>
        <w:t>2018</w:t>
      </w:r>
      <w:r w:rsidRPr="001348B2">
        <w:rPr>
          <w:rFonts w:ascii="Century" w:hAnsi="Century"/>
          <w:i/>
          <w:sz w:val="24"/>
          <w:szCs w:val="24"/>
        </w:rPr>
        <w:t xml:space="preserve">. </w:t>
      </w:r>
      <w:r w:rsidRPr="001348B2">
        <w:rPr>
          <w:rFonts w:ascii="Century" w:hAnsi="Century"/>
          <w:b/>
          <w:sz w:val="24"/>
          <w:szCs w:val="24"/>
        </w:rPr>
        <w:t xml:space="preserve">Pengaruh Kemampuan, Motivasi dan Fasilitas Kerja Terhadap Kinerja Pegawai Pada Dinas Komunikasi, Informatika, Statistik dan Persandian Kabupaten Bantang. </w:t>
      </w:r>
      <w:r w:rsidRPr="001348B2">
        <w:rPr>
          <w:rFonts w:ascii="Century" w:hAnsi="Century"/>
          <w:i/>
          <w:sz w:val="24"/>
          <w:szCs w:val="24"/>
        </w:rPr>
        <w:t>Jurnal</w:t>
      </w:r>
      <w:r w:rsidRPr="001348B2">
        <w:rPr>
          <w:rFonts w:ascii="Century" w:hAnsi="Century"/>
          <w:sz w:val="24"/>
          <w:szCs w:val="24"/>
        </w:rPr>
        <w:t xml:space="preserve"> : Dinas Kominfo, Statistik &amp; Persandian Kab. Bantaeng, PPs STIE Amkop Makassar.</w:t>
      </w:r>
    </w:p>
    <w:p w:rsidR="001348B2" w:rsidRPr="001348B2" w:rsidRDefault="001348B2" w:rsidP="001348B2">
      <w:pPr>
        <w:pStyle w:val="ListParagraph"/>
        <w:spacing w:line="240" w:lineRule="auto"/>
        <w:ind w:left="709" w:hanging="709"/>
        <w:jc w:val="both"/>
        <w:rPr>
          <w:rFonts w:ascii="Century" w:hAnsi="Century"/>
          <w:sz w:val="24"/>
          <w:szCs w:val="24"/>
        </w:rPr>
      </w:pPr>
      <w:r w:rsidRPr="001348B2">
        <w:rPr>
          <w:rFonts w:ascii="Century" w:hAnsi="Century"/>
          <w:sz w:val="24"/>
          <w:szCs w:val="24"/>
        </w:rPr>
        <w:t xml:space="preserve">Assauri, Sofjan, 2008. </w:t>
      </w:r>
      <w:r w:rsidRPr="001348B2">
        <w:rPr>
          <w:rFonts w:ascii="Century" w:hAnsi="Century"/>
          <w:b/>
          <w:sz w:val="24"/>
          <w:szCs w:val="24"/>
        </w:rPr>
        <w:t>Manajemen Produksi Dan Operasi</w:t>
      </w:r>
      <w:r w:rsidRPr="001348B2">
        <w:rPr>
          <w:rFonts w:ascii="Century" w:hAnsi="Century"/>
          <w:sz w:val="24"/>
          <w:szCs w:val="24"/>
        </w:rPr>
        <w:t>. Jakarta : Lembaga Penerbit Fakultas Eknomi Universitas Islam 2008.</w:t>
      </w:r>
    </w:p>
    <w:p w:rsidR="001348B2" w:rsidRPr="001348B2" w:rsidRDefault="001348B2" w:rsidP="001348B2">
      <w:pPr>
        <w:pStyle w:val="ListParagraph"/>
        <w:spacing w:line="240" w:lineRule="auto"/>
        <w:ind w:left="709" w:hanging="709"/>
        <w:jc w:val="both"/>
        <w:rPr>
          <w:rFonts w:ascii="Century" w:hAnsi="Century"/>
          <w:sz w:val="24"/>
          <w:szCs w:val="24"/>
        </w:rPr>
      </w:pPr>
      <w:r w:rsidRPr="001348B2">
        <w:rPr>
          <w:rFonts w:ascii="Century" w:hAnsi="Century"/>
          <w:sz w:val="24"/>
          <w:szCs w:val="24"/>
        </w:rPr>
        <w:t>Budi Simamora</w:t>
      </w:r>
      <w:r w:rsidRPr="001348B2">
        <w:rPr>
          <w:rFonts w:ascii="Century" w:hAnsi="Century"/>
          <w:i/>
          <w:sz w:val="24"/>
          <w:szCs w:val="24"/>
        </w:rPr>
        <w:t xml:space="preserve">, </w:t>
      </w:r>
      <w:r w:rsidRPr="001348B2">
        <w:rPr>
          <w:rFonts w:ascii="Century" w:hAnsi="Century"/>
          <w:sz w:val="24"/>
          <w:szCs w:val="24"/>
        </w:rPr>
        <w:t>2016.</w:t>
      </w:r>
      <w:r w:rsidRPr="001348B2">
        <w:rPr>
          <w:rFonts w:ascii="Century" w:hAnsi="Century"/>
          <w:i/>
          <w:sz w:val="24"/>
          <w:szCs w:val="24"/>
        </w:rPr>
        <w:t xml:space="preserve"> </w:t>
      </w:r>
      <w:r w:rsidRPr="001348B2">
        <w:rPr>
          <w:rFonts w:ascii="Century" w:hAnsi="Century"/>
          <w:b/>
          <w:sz w:val="24"/>
          <w:szCs w:val="24"/>
        </w:rPr>
        <w:t xml:space="preserve">Pengaruh Motivasi, Kemampuan, dan Lingkungan Kerja Terhadap Kinerja Karyawan Pada PT. Pontjan Laupakam Kabupaten Karo. </w:t>
      </w:r>
      <w:r w:rsidRPr="001348B2">
        <w:rPr>
          <w:rFonts w:ascii="Century" w:hAnsi="Century"/>
          <w:i/>
          <w:sz w:val="24"/>
          <w:szCs w:val="24"/>
        </w:rPr>
        <w:t>Skripsi</w:t>
      </w:r>
      <w:r w:rsidRPr="001348B2">
        <w:rPr>
          <w:rFonts w:ascii="Century" w:hAnsi="Century"/>
          <w:sz w:val="24"/>
          <w:szCs w:val="24"/>
        </w:rPr>
        <w:t xml:space="preserve"> : Universitas Terbuka Jakarta.</w:t>
      </w:r>
    </w:p>
    <w:p w:rsidR="001348B2" w:rsidRPr="001348B2" w:rsidRDefault="001348B2" w:rsidP="001348B2">
      <w:pPr>
        <w:pStyle w:val="ListParagraph"/>
        <w:spacing w:line="240" w:lineRule="auto"/>
        <w:ind w:left="709" w:hanging="709"/>
        <w:jc w:val="both"/>
        <w:rPr>
          <w:rFonts w:ascii="Century" w:hAnsi="Century"/>
          <w:sz w:val="24"/>
          <w:szCs w:val="24"/>
        </w:rPr>
      </w:pPr>
      <w:r w:rsidRPr="001348B2">
        <w:rPr>
          <w:rFonts w:ascii="Century" w:hAnsi="Century"/>
          <w:sz w:val="24"/>
          <w:szCs w:val="24"/>
        </w:rPr>
        <w:t>Chairun Nisa,</w:t>
      </w:r>
      <w:r w:rsidRPr="001348B2">
        <w:rPr>
          <w:rFonts w:ascii="Century" w:hAnsi="Century"/>
          <w:i/>
          <w:sz w:val="24"/>
          <w:szCs w:val="24"/>
        </w:rPr>
        <w:t xml:space="preserve"> </w:t>
      </w:r>
      <w:r w:rsidRPr="001348B2">
        <w:rPr>
          <w:rFonts w:ascii="Century" w:hAnsi="Century"/>
          <w:sz w:val="24"/>
          <w:szCs w:val="24"/>
        </w:rPr>
        <w:t>2018</w:t>
      </w:r>
      <w:r w:rsidRPr="001348B2">
        <w:rPr>
          <w:rFonts w:ascii="Century" w:hAnsi="Century"/>
          <w:i/>
          <w:sz w:val="24"/>
          <w:szCs w:val="24"/>
        </w:rPr>
        <w:t xml:space="preserve">. </w:t>
      </w:r>
      <w:r w:rsidRPr="001348B2">
        <w:rPr>
          <w:rFonts w:ascii="Century" w:hAnsi="Century"/>
          <w:b/>
          <w:sz w:val="24"/>
          <w:szCs w:val="24"/>
        </w:rPr>
        <w:t>Pengaruh Fasilitas Kerja Dan Lingkungan Kerja Terhadap Kinerja Karyawan PT. Indoking Aneka Agar-Agar Industri Medan.</w:t>
      </w:r>
      <w:r w:rsidRPr="001348B2">
        <w:rPr>
          <w:rFonts w:ascii="Century" w:hAnsi="Century"/>
          <w:b/>
          <w:i/>
          <w:sz w:val="24"/>
          <w:szCs w:val="24"/>
        </w:rPr>
        <w:t xml:space="preserve"> </w:t>
      </w:r>
      <w:r w:rsidRPr="001348B2">
        <w:rPr>
          <w:rFonts w:ascii="Century" w:hAnsi="Century"/>
          <w:i/>
          <w:sz w:val="24"/>
          <w:szCs w:val="24"/>
        </w:rPr>
        <w:t>Skripsi</w:t>
      </w:r>
      <w:r w:rsidRPr="001348B2">
        <w:rPr>
          <w:rFonts w:ascii="Century" w:hAnsi="Century"/>
          <w:sz w:val="24"/>
          <w:szCs w:val="24"/>
        </w:rPr>
        <w:t xml:space="preserve"> : Univeritas Medan Area.</w:t>
      </w:r>
    </w:p>
    <w:p w:rsidR="001348B2" w:rsidRPr="001348B2" w:rsidRDefault="001348B2" w:rsidP="001348B2">
      <w:pPr>
        <w:pStyle w:val="ListParagraph"/>
        <w:spacing w:line="240" w:lineRule="auto"/>
        <w:ind w:left="709" w:hanging="709"/>
        <w:jc w:val="both"/>
        <w:rPr>
          <w:rFonts w:ascii="Century" w:hAnsi="Century"/>
          <w:sz w:val="24"/>
          <w:szCs w:val="24"/>
        </w:rPr>
      </w:pPr>
      <w:r w:rsidRPr="001348B2">
        <w:rPr>
          <w:rFonts w:ascii="Century" w:hAnsi="Century"/>
          <w:sz w:val="24"/>
          <w:szCs w:val="24"/>
        </w:rPr>
        <w:t xml:space="preserve">Handoko, Hani T, 2012. </w:t>
      </w:r>
      <w:r w:rsidRPr="001348B2">
        <w:rPr>
          <w:rFonts w:ascii="Century" w:hAnsi="Century"/>
          <w:b/>
          <w:sz w:val="24"/>
          <w:szCs w:val="24"/>
        </w:rPr>
        <w:t>Manjemen</w:t>
      </w:r>
      <w:r w:rsidRPr="001348B2">
        <w:rPr>
          <w:rFonts w:ascii="Century" w:hAnsi="Century"/>
          <w:sz w:val="24"/>
          <w:szCs w:val="24"/>
        </w:rPr>
        <w:t>. Edisi Keua Yogyakarta : BPFE.</w:t>
      </w:r>
    </w:p>
    <w:p w:rsidR="001348B2" w:rsidRPr="001348B2" w:rsidRDefault="001348B2" w:rsidP="001348B2">
      <w:pPr>
        <w:pStyle w:val="ListParagraph"/>
        <w:spacing w:line="240" w:lineRule="auto"/>
        <w:ind w:left="709" w:hanging="709"/>
        <w:jc w:val="both"/>
        <w:rPr>
          <w:rFonts w:ascii="Century" w:hAnsi="Century"/>
          <w:sz w:val="24"/>
          <w:szCs w:val="24"/>
        </w:rPr>
      </w:pPr>
      <w:r w:rsidRPr="001348B2">
        <w:rPr>
          <w:rFonts w:ascii="Century" w:hAnsi="Century"/>
          <w:sz w:val="24"/>
          <w:szCs w:val="24"/>
        </w:rPr>
        <w:t>Iswatun Chasanah, Ade Rustiana,</w:t>
      </w:r>
      <w:r w:rsidRPr="001348B2">
        <w:rPr>
          <w:rFonts w:ascii="Century" w:hAnsi="Century"/>
          <w:i/>
          <w:sz w:val="24"/>
          <w:szCs w:val="24"/>
        </w:rPr>
        <w:t xml:space="preserve"> </w:t>
      </w:r>
      <w:r w:rsidRPr="001348B2">
        <w:rPr>
          <w:rFonts w:ascii="Century" w:hAnsi="Century"/>
          <w:sz w:val="24"/>
          <w:szCs w:val="24"/>
        </w:rPr>
        <w:t>2017.</w:t>
      </w:r>
      <w:r w:rsidRPr="001348B2">
        <w:rPr>
          <w:rFonts w:ascii="Century" w:hAnsi="Century"/>
          <w:i/>
          <w:sz w:val="24"/>
          <w:szCs w:val="24"/>
        </w:rPr>
        <w:t xml:space="preserve"> </w:t>
      </w:r>
      <w:r w:rsidRPr="001348B2">
        <w:rPr>
          <w:rFonts w:ascii="Century" w:hAnsi="Century"/>
          <w:b/>
          <w:sz w:val="24"/>
          <w:szCs w:val="24"/>
        </w:rPr>
        <w:t xml:space="preserve">Pengaruh Kemampuan Kerja, Fasilitas Kerja dan Prinsip Prosedur Kerja Terhadap Kinerja Pegawai di Kantor Kecamatan Se Kabupaten Batang. </w:t>
      </w:r>
      <w:r w:rsidRPr="001348B2">
        <w:rPr>
          <w:rFonts w:ascii="Century" w:hAnsi="Century"/>
          <w:i/>
          <w:sz w:val="24"/>
          <w:szCs w:val="24"/>
        </w:rPr>
        <w:t>Jurnal</w:t>
      </w:r>
      <w:r w:rsidRPr="001348B2">
        <w:rPr>
          <w:rFonts w:ascii="Century" w:hAnsi="Century"/>
          <w:sz w:val="24"/>
          <w:szCs w:val="24"/>
        </w:rPr>
        <w:t xml:space="preserve"> : Universitas Negeri Semarang.</w:t>
      </w:r>
    </w:p>
    <w:p w:rsidR="001348B2" w:rsidRPr="001348B2" w:rsidRDefault="001348B2" w:rsidP="001348B2">
      <w:pPr>
        <w:pStyle w:val="ListParagraph"/>
        <w:spacing w:line="240" w:lineRule="auto"/>
        <w:ind w:left="709" w:hanging="709"/>
        <w:jc w:val="both"/>
        <w:rPr>
          <w:rFonts w:ascii="Century" w:hAnsi="Century"/>
          <w:sz w:val="24"/>
          <w:szCs w:val="24"/>
        </w:rPr>
      </w:pPr>
      <w:r w:rsidRPr="001348B2">
        <w:rPr>
          <w:rFonts w:ascii="Century" w:hAnsi="Century"/>
          <w:sz w:val="24"/>
          <w:szCs w:val="24"/>
        </w:rPr>
        <w:t>Murtiningsih, endang</w:t>
      </w:r>
      <w:r w:rsidRPr="001348B2">
        <w:rPr>
          <w:rFonts w:ascii="Century" w:hAnsi="Century"/>
          <w:i/>
          <w:sz w:val="24"/>
          <w:szCs w:val="24"/>
        </w:rPr>
        <w:t xml:space="preserve">, </w:t>
      </w:r>
      <w:r w:rsidRPr="001348B2">
        <w:rPr>
          <w:rFonts w:ascii="Century" w:hAnsi="Century"/>
          <w:sz w:val="24"/>
          <w:szCs w:val="24"/>
        </w:rPr>
        <w:t>2012</w:t>
      </w:r>
      <w:r w:rsidRPr="001348B2">
        <w:rPr>
          <w:rFonts w:ascii="Century" w:hAnsi="Century"/>
          <w:i/>
          <w:sz w:val="24"/>
          <w:szCs w:val="24"/>
        </w:rPr>
        <w:t xml:space="preserve">. </w:t>
      </w:r>
      <w:r w:rsidRPr="001348B2">
        <w:rPr>
          <w:rFonts w:ascii="Century" w:hAnsi="Century"/>
          <w:b/>
          <w:sz w:val="24"/>
          <w:szCs w:val="24"/>
        </w:rPr>
        <w:t xml:space="preserve">Pengaruh Motivasi, Kesejahteraan, Dan Fasiitas Kerja Terhadap Kinerja Satuan Anggota Polisi Pamong Praja Kabupten Kediri. </w:t>
      </w:r>
      <w:r w:rsidRPr="001348B2">
        <w:rPr>
          <w:rFonts w:ascii="Century" w:hAnsi="Century"/>
          <w:i/>
          <w:sz w:val="24"/>
          <w:szCs w:val="24"/>
        </w:rPr>
        <w:t>Jurnal</w:t>
      </w:r>
      <w:r w:rsidRPr="001348B2">
        <w:rPr>
          <w:rFonts w:ascii="Century" w:hAnsi="Century"/>
          <w:sz w:val="24"/>
          <w:szCs w:val="24"/>
        </w:rPr>
        <w:t xml:space="preserve"> : Uniska Kediri</w:t>
      </w:r>
    </w:p>
    <w:p w:rsidR="001348B2" w:rsidRPr="001348B2" w:rsidRDefault="001348B2" w:rsidP="001348B2">
      <w:pPr>
        <w:pStyle w:val="ListParagraph"/>
        <w:spacing w:line="240" w:lineRule="auto"/>
        <w:ind w:left="709" w:hanging="709"/>
        <w:jc w:val="both"/>
        <w:rPr>
          <w:rFonts w:ascii="Century" w:hAnsi="Century"/>
          <w:sz w:val="24"/>
          <w:szCs w:val="24"/>
        </w:rPr>
      </w:pPr>
      <w:r w:rsidRPr="001348B2">
        <w:rPr>
          <w:rFonts w:ascii="Century" w:hAnsi="Century"/>
          <w:sz w:val="24"/>
          <w:szCs w:val="24"/>
        </w:rPr>
        <w:t>Regina Aditya Reza</w:t>
      </w:r>
      <w:r w:rsidRPr="001348B2">
        <w:rPr>
          <w:rFonts w:ascii="Century" w:hAnsi="Century"/>
          <w:i/>
          <w:sz w:val="24"/>
          <w:szCs w:val="24"/>
        </w:rPr>
        <w:t xml:space="preserve">, </w:t>
      </w:r>
      <w:r w:rsidRPr="001348B2">
        <w:rPr>
          <w:rFonts w:ascii="Century" w:hAnsi="Century"/>
          <w:sz w:val="24"/>
          <w:szCs w:val="24"/>
        </w:rPr>
        <w:t>2010.</w:t>
      </w:r>
      <w:r w:rsidRPr="001348B2">
        <w:rPr>
          <w:rFonts w:ascii="Century" w:hAnsi="Century"/>
          <w:i/>
          <w:sz w:val="24"/>
          <w:szCs w:val="24"/>
        </w:rPr>
        <w:t xml:space="preserve"> </w:t>
      </w:r>
      <w:r w:rsidRPr="001348B2">
        <w:rPr>
          <w:rFonts w:ascii="Century" w:hAnsi="Century"/>
          <w:b/>
          <w:sz w:val="24"/>
          <w:szCs w:val="24"/>
        </w:rPr>
        <w:t xml:space="preserve">Pengaruh Gaya Kepemimpinan, Motivasi Dan Disiplin Kerja Terhadap Kinerja Karyawan PT. Sinar Santosa Perkasa Banjarnegara. </w:t>
      </w:r>
      <w:r w:rsidRPr="001348B2">
        <w:rPr>
          <w:rFonts w:ascii="Century" w:hAnsi="Century"/>
          <w:i/>
          <w:sz w:val="24"/>
          <w:szCs w:val="24"/>
        </w:rPr>
        <w:t>Skripsi</w:t>
      </w:r>
      <w:r w:rsidRPr="001348B2">
        <w:rPr>
          <w:rFonts w:ascii="Century" w:hAnsi="Century"/>
          <w:sz w:val="24"/>
          <w:szCs w:val="24"/>
        </w:rPr>
        <w:t xml:space="preserve"> : Universitas Diponegoro Semarang.</w:t>
      </w:r>
    </w:p>
    <w:p w:rsidR="001348B2" w:rsidRPr="001348B2" w:rsidRDefault="001348B2" w:rsidP="001348B2">
      <w:pPr>
        <w:pStyle w:val="ListParagraph"/>
        <w:spacing w:line="240" w:lineRule="auto"/>
        <w:ind w:left="709" w:hanging="709"/>
        <w:jc w:val="both"/>
        <w:rPr>
          <w:rFonts w:ascii="Century" w:hAnsi="Century"/>
          <w:sz w:val="24"/>
          <w:szCs w:val="24"/>
        </w:rPr>
      </w:pPr>
      <w:r w:rsidRPr="001348B2">
        <w:rPr>
          <w:rFonts w:ascii="Century" w:hAnsi="Century"/>
          <w:sz w:val="24"/>
          <w:szCs w:val="24"/>
        </w:rPr>
        <w:t>Saptiana Nata Eka Ismiyati</w:t>
      </w:r>
      <w:r w:rsidRPr="001348B2">
        <w:rPr>
          <w:rFonts w:ascii="Century" w:hAnsi="Century"/>
          <w:i/>
          <w:sz w:val="24"/>
          <w:szCs w:val="24"/>
        </w:rPr>
        <w:t xml:space="preserve">, </w:t>
      </w:r>
      <w:r w:rsidRPr="001348B2">
        <w:rPr>
          <w:rFonts w:ascii="Century" w:hAnsi="Century"/>
          <w:sz w:val="24"/>
          <w:szCs w:val="24"/>
        </w:rPr>
        <w:t>2015</w:t>
      </w:r>
      <w:r w:rsidRPr="001348B2">
        <w:rPr>
          <w:rFonts w:ascii="Century" w:hAnsi="Century"/>
          <w:i/>
          <w:sz w:val="24"/>
          <w:szCs w:val="24"/>
        </w:rPr>
        <w:t xml:space="preserve">. </w:t>
      </w:r>
      <w:r w:rsidRPr="001348B2">
        <w:rPr>
          <w:rFonts w:ascii="Century" w:hAnsi="Century"/>
          <w:b/>
          <w:sz w:val="24"/>
          <w:szCs w:val="24"/>
        </w:rPr>
        <w:t xml:space="preserve">Pengaruh Kepemimpinan, Fasilitas Kerja, dan Motivasi Kerja Terhadap Kinerja Perangkat Desa di </w:t>
      </w:r>
      <w:r w:rsidRPr="001348B2">
        <w:rPr>
          <w:rFonts w:ascii="Century" w:hAnsi="Century"/>
          <w:b/>
          <w:sz w:val="24"/>
          <w:szCs w:val="24"/>
        </w:rPr>
        <w:lastRenderedPageBreak/>
        <w:t xml:space="preserve">Kecamatan Mandiraja Kabupaten Banjanegara. </w:t>
      </w:r>
      <w:r w:rsidRPr="001348B2">
        <w:rPr>
          <w:rFonts w:ascii="Century" w:hAnsi="Century"/>
          <w:i/>
          <w:sz w:val="24"/>
          <w:szCs w:val="24"/>
        </w:rPr>
        <w:t>Jurnal</w:t>
      </w:r>
      <w:r w:rsidRPr="001348B2">
        <w:rPr>
          <w:rFonts w:ascii="Century" w:hAnsi="Century"/>
          <w:sz w:val="24"/>
          <w:szCs w:val="24"/>
        </w:rPr>
        <w:t xml:space="preserve"> : Universitas Negeri Semarang.</w:t>
      </w:r>
    </w:p>
    <w:p w:rsidR="001348B2" w:rsidRPr="001348B2" w:rsidRDefault="001348B2" w:rsidP="001348B2">
      <w:pPr>
        <w:pStyle w:val="ListParagraph"/>
        <w:spacing w:line="240" w:lineRule="auto"/>
        <w:ind w:left="709" w:hanging="709"/>
        <w:jc w:val="both"/>
        <w:rPr>
          <w:rFonts w:ascii="Century" w:hAnsi="Century"/>
          <w:sz w:val="24"/>
          <w:szCs w:val="24"/>
        </w:rPr>
      </w:pPr>
      <w:r w:rsidRPr="001348B2">
        <w:rPr>
          <w:rFonts w:ascii="Century" w:hAnsi="Century"/>
          <w:sz w:val="24"/>
          <w:szCs w:val="24"/>
        </w:rPr>
        <w:t>Sedarmayanti, 2004</w:t>
      </w:r>
      <w:r w:rsidRPr="001348B2">
        <w:rPr>
          <w:rFonts w:ascii="Century" w:hAnsi="Century"/>
          <w:b/>
          <w:sz w:val="24"/>
          <w:szCs w:val="24"/>
        </w:rPr>
        <w:t>. Pengembangan Kepribdian Pegawai</w:t>
      </w:r>
      <w:r w:rsidRPr="001348B2">
        <w:rPr>
          <w:rFonts w:ascii="Century" w:hAnsi="Century"/>
          <w:sz w:val="24"/>
          <w:szCs w:val="24"/>
        </w:rPr>
        <w:t>. Bandung : CV. Mandar Maju.</w:t>
      </w:r>
    </w:p>
    <w:p w:rsidR="001348B2" w:rsidRPr="001348B2" w:rsidRDefault="001348B2" w:rsidP="001348B2">
      <w:pPr>
        <w:pStyle w:val="ListParagraph"/>
        <w:spacing w:line="240" w:lineRule="auto"/>
        <w:ind w:left="709" w:hanging="709"/>
        <w:jc w:val="both"/>
        <w:rPr>
          <w:rFonts w:ascii="Century" w:hAnsi="Century"/>
          <w:sz w:val="24"/>
          <w:szCs w:val="24"/>
        </w:rPr>
      </w:pPr>
      <w:r w:rsidRPr="001348B2">
        <w:rPr>
          <w:rFonts w:ascii="Century" w:hAnsi="Century"/>
          <w:sz w:val="24"/>
          <w:szCs w:val="24"/>
        </w:rPr>
        <w:t>Sugiyono</w:t>
      </w:r>
      <w:r w:rsidRPr="001348B2">
        <w:rPr>
          <w:rFonts w:ascii="Century" w:hAnsi="Century"/>
          <w:i/>
          <w:sz w:val="24"/>
          <w:szCs w:val="24"/>
        </w:rPr>
        <w:t>,</w:t>
      </w:r>
      <w:r w:rsidRPr="001348B2">
        <w:rPr>
          <w:rFonts w:ascii="Century" w:hAnsi="Century"/>
          <w:sz w:val="24"/>
          <w:szCs w:val="24"/>
        </w:rPr>
        <w:t xml:space="preserve"> 2012. </w:t>
      </w:r>
      <w:r w:rsidRPr="001348B2">
        <w:rPr>
          <w:rFonts w:ascii="Century" w:hAnsi="Century"/>
          <w:b/>
          <w:sz w:val="24"/>
          <w:szCs w:val="24"/>
        </w:rPr>
        <w:t>Metoe Penelitian Penididikan</w:t>
      </w:r>
      <w:r w:rsidRPr="001348B2">
        <w:rPr>
          <w:rFonts w:ascii="Century" w:hAnsi="Century"/>
          <w:sz w:val="24"/>
          <w:szCs w:val="24"/>
        </w:rPr>
        <w:t>. Bandung : Alfabeta</w:t>
      </w:r>
    </w:p>
    <w:p w:rsidR="001348B2" w:rsidRPr="00F227D5" w:rsidRDefault="001348B2" w:rsidP="001348B2">
      <w:pPr>
        <w:pStyle w:val="ListParagraph"/>
        <w:spacing w:line="240" w:lineRule="auto"/>
        <w:ind w:left="709" w:hanging="709"/>
        <w:jc w:val="both"/>
        <w:rPr>
          <w:rFonts w:ascii="Times New Roman" w:hAnsi="Times New Roman"/>
        </w:rPr>
      </w:pPr>
      <w:r w:rsidRPr="001348B2">
        <w:rPr>
          <w:rFonts w:ascii="Century" w:hAnsi="Century"/>
          <w:sz w:val="24"/>
          <w:szCs w:val="24"/>
        </w:rPr>
        <w:t xml:space="preserve">Wibowo, 2014. </w:t>
      </w:r>
      <w:r w:rsidRPr="001348B2">
        <w:rPr>
          <w:rFonts w:ascii="Century" w:hAnsi="Century"/>
          <w:b/>
          <w:sz w:val="24"/>
          <w:szCs w:val="24"/>
        </w:rPr>
        <w:t>Periaku Dala Organisasi</w:t>
      </w:r>
      <w:r w:rsidRPr="001348B2">
        <w:rPr>
          <w:rFonts w:ascii="Century" w:hAnsi="Century"/>
          <w:sz w:val="24"/>
          <w:szCs w:val="24"/>
        </w:rPr>
        <w:t>. Jakarta : PT. Raja Grafindo Persada</w:t>
      </w:r>
      <w:r w:rsidRPr="00F227D5">
        <w:rPr>
          <w:rFonts w:ascii="Times New Roman" w:hAnsi="Times New Roman"/>
        </w:rPr>
        <w:t>.</w:t>
      </w:r>
    </w:p>
    <w:p w:rsidR="00524C86" w:rsidRPr="0029386A" w:rsidRDefault="00524C86" w:rsidP="00524C86">
      <w:pPr>
        <w:ind w:left="992" w:hanging="992"/>
        <w:jc w:val="both"/>
        <w:rPr>
          <w:rFonts w:ascii="Century" w:hAnsi="Century"/>
          <w:sz w:val="24"/>
          <w:szCs w:val="24"/>
        </w:rPr>
      </w:pPr>
    </w:p>
    <w:p w:rsidR="006406E0" w:rsidRDefault="005F36EC"/>
    <w:sectPr w:rsidR="006406E0" w:rsidSect="00FF613A">
      <w:headerReference w:type="even" r:id="rId8"/>
      <w:headerReference w:type="default" r:id="rId9"/>
      <w:footerReference w:type="even" r:id="rId10"/>
      <w:footerReference w:type="default" r:id="rId11"/>
      <w:headerReference w:type="first" r:id="rId12"/>
      <w:footerReference w:type="first" r:id="rId13"/>
      <w:pgSz w:w="11909" w:h="16834" w:code="9"/>
      <w:pgMar w:top="1701" w:right="1701" w:bottom="1701" w:left="2268"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6EC" w:rsidRDefault="005F36EC" w:rsidP="003C3112">
      <w:r>
        <w:separator/>
      </w:r>
    </w:p>
  </w:endnote>
  <w:endnote w:type="continuationSeparator" w:id="1">
    <w:p w:rsidR="005F36EC" w:rsidRDefault="005F36EC" w:rsidP="003C3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96" w:rsidRPr="00182596" w:rsidRDefault="00696483" w:rsidP="00C37D96">
    <w:pPr>
      <w:shd w:val="clear" w:color="auto" w:fill="FFFFFF"/>
      <w:jc w:val="right"/>
      <w:rPr>
        <w:rFonts w:ascii="Book Antiqua" w:hAnsi="Book Antiqua"/>
        <w:b/>
        <w:lang w:val="id-ID"/>
      </w:rPr>
    </w:pPr>
    <w:r>
      <w:fldChar w:fldCharType="begin"/>
    </w:r>
    <w:r w:rsidR="003C3112">
      <w:instrText xml:space="preserve"> PAGE   \* MERGEFORMAT </w:instrText>
    </w:r>
    <w:r>
      <w:fldChar w:fldCharType="separate"/>
    </w:r>
    <w:r w:rsidR="003C3112">
      <w:rPr>
        <w:noProof/>
      </w:rPr>
      <w:t>16</w:t>
    </w:r>
    <w:r>
      <w:fldChar w:fldCharType="end"/>
    </w:r>
    <w:r w:rsidR="003C3112" w:rsidRPr="00182596">
      <w:rPr>
        <w:noProof/>
      </w:rPr>
      <w:t xml:space="preserve"> </w:t>
    </w:r>
    <w:r w:rsidR="003C3112" w:rsidRPr="00182596">
      <w:rPr>
        <w:noProof/>
      </w:rPr>
      <w:tab/>
    </w:r>
    <w:r w:rsidR="003C3112" w:rsidRPr="00182596">
      <w:rPr>
        <w:noProof/>
      </w:rPr>
      <w:tab/>
    </w:r>
    <w:r w:rsidR="003C3112" w:rsidRPr="00182596">
      <w:rPr>
        <w:noProof/>
      </w:rPr>
      <w:tab/>
    </w:r>
    <w:r w:rsidR="003C3112" w:rsidRPr="00182596">
      <w:rPr>
        <w:noProof/>
      </w:rPr>
      <w:tab/>
    </w:r>
    <w:r w:rsidR="003C3112" w:rsidRPr="00182596">
      <w:rPr>
        <w:noProof/>
      </w:rPr>
      <w:tab/>
    </w:r>
    <w:r w:rsidR="003C3112" w:rsidRPr="00182596">
      <w:rPr>
        <w:noProof/>
      </w:rPr>
      <w:tab/>
    </w:r>
    <w:r w:rsidR="003C3112" w:rsidRPr="00182596">
      <w:rPr>
        <w:noProof/>
      </w:rPr>
      <w:tab/>
      <w:t xml:space="preserve">     </w:t>
    </w:r>
    <w:r w:rsidR="003C3112" w:rsidRPr="00182596">
      <w:rPr>
        <w:i/>
      </w:rPr>
      <w:t xml:space="preserve">Volume .. No…, ……... 2019          </w:t>
    </w:r>
    <w:r w:rsidR="003C3112" w:rsidRPr="00182596">
      <w:rPr>
        <w:i/>
      </w:rPr>
      <w:tab/>
    </w:r>
    <w:r w:rsidR="003C3112" w:rsidRPr="00182596">
      <w:rPr>
        <w:i/>
      </w:rPr>
      <w:tab/>
    </w:r>
    <w:r w:rsidR="003C3112" w:rsidRPr="00182596">
      <w:rPr>
        <w:i/>
      </w:rPr>
      <w:tab/>
    </w:r>
    <w:r w:rsidR="003C3112" w:rsidRPr="00182596">
      <w:rPr>
        <w:i/>
      </w:rPr>
      <w:tab/>
    </w:r>
    <w:r w:rsidR="003C3112" w:rsidRPr="00182596">
      <w:rPr>
        <w:i/>
      </w:rPr>
      <w:tab/>
    </w:r>
    <w:r w:rsidR="003C3112" w:rsidRPr="00182596">
      <w:t xml:space="preserve">       </w:t>
    </w:r>
    <w:r w:rsidR="003C3112" w:rsidRPr="00182596">
      <w:rPr>
        <w:i/>
      </w:rPr>
      <w:t xml:space="preserve">           </w:t>
    </w:r>
    <w:r w:rsidR="003C3112" w:rsidRPr="00182596">
      <w:rPr>
        <w:rFonts w:ascii="Book Antiqua" w:hAnsi="Book Antiqua"/>
      </w:rPr>
      <w:t xml:space="preserve"> </w:t>
    </w:r>
  </w:p>
  <w:p w:rsidR="00C37D96" w:rsidRDefault="005F36EC" w:rsidP="00C37D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96" w:rsidRDefault="005F36EC" w:rsidP="00C37D96">
    <w:pPr>
      <w:pStyle w:val="Footer"/>
      <w:framePr w:wrap="around" w:vAnchor="text" w:hAnchor="margin" w:xAlign="right" w:y="1"/>
      <w:rPr>
        <w:rStyle w:val="PageNumber"/>
      </w:rPr>
    </w:pPr>
  </w:p>
  <w:p w:rsidR="00C37D96" w:rsidRPr="00F132C4" w:rsidRDefault="003C3112" w:rsidP="00C37D96">
    <w:pPr>
      <w:shd w:val="clear" w:color="auto" w:fill="FFFFFF"/>
      <w:jc w:val="both"/>
      <w:rPr>
        <w:rFonts w:ascii="Book Antiqua" w:hAnsi="Book Antiqua"/>
        <w:b/>
        <w:lang w:val="id-ID"/>
      </w:rPr>
    </w:pPr>
    <w:r>
      <w:rPr>
        <w:i/>
      </w:rPr>
      <w:t xml:space="preserve">Volume </w:t>
    </w:r>
    <w:r>
      <w:rPr>
        <w:i/>
        <w:lang w:val="id-ID"/>
      </w:rPr>
      <w:t>1</w:t>
    </w:r>
    <w:r>
      <w:rPr>
        <w:i/>
      </w:rPr>
      <w:t>. N</w:t>
    </w:r>
    <w:r>
      <w:rPr>
        <w:i/>
        <w:lang w:val="id-ID"/>
      </w:rPr>
      <w:t>o 1</w:t>
    </w:r>
    <w:r>
      <w:rPr>
        <w:i/>
      </w:rPr>
      <w:t xml:space="preserve">,  </w:t>
    </w:r>
    <w:r w:rsidR="001348B2">
      <w:rPr>
        <w:i/>
        <w:lang w:val="id-ID"/>
      </w:rPr>
      <w:t xml:space="preserve">Januari </w:t>
    </w:r>
    <w:r>
      <w:rPr>
        <w:i/>
      </w:rPr>
      <w:t>20</w:t>
    </w:r>
    <w:r>
      <w:rPr>
        <w:i/>
        <w:lang w:val="id-ID"/>
      </w:rPr>
      <w:t>20</w:t>
    </w:r>
    <w:r w:rsidRPr="00F132C4">
      <w:rPr>
        <w:i/>
      </w:rPr>
      <w:t xml:space="preserve">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r w:rsidR="00696483">
      <w:fldChar w:fldCharType="begin"/>
    </w:r>
    <w:r>
      <w:instrText xml:space="preserve"> PAGE   \* MERGEFORMAT </w:instrText>
    </w:r>
    <w:r w:rsidR="00696483">
      <w:fldChar w:fldCharType="separate"/>
    </w:r>
    <w:r w:rsidR="00071639">
      <w:rPr>
        <w:noProof/>
      </w:rPr>
      <w:t>2</w:t>
    </w:r>
    <w:r w:rsidR="00696483">
      <w:fldChar w:fldCharType="end"/>
    </w:r>
  </w:p>
  <w:p w:rsidR="00C37D96" w:rsidRPr="00F132C4" w:rsidRDefault="005F36EC" w:rsidP="00C37D96">
    <w:pPr>
      <w:pStyle w:val="Header"/>
    </w:pPr>
  </w:p>
  <w:p w:rsidR="00C37D96" w:rsidRPr="009129A2" w:rsidRDefault="005F36EC" w:rsidP="00C37D96">
    <w:pPr>
      <w:pStyle w:val="Footer"/>
      <w:jc w:val="right"/>
      <w:rPr>
        <w:b/>
        <w:sz w:val="24"/>
        <w:szCs w:val="24"/>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96" w:rsidRPr="00F132C4" w:rsidRDefault="003C3112" w:rsidP="00C37D96">
    <w:pPr>
      <w:shd w:val="clear" w:color="auto" w:fill="FFFFFF"/>
      <w:jc w:val="both"/>
      <w:rPr>
        <w:rFonts w:ascii="Book Antiqua" w:hAnsi="Book Antiqua"/>
        <w:b/>
        <w:lang w:val="id-ID"/>
      </w:rPr>
    </w:pPr>
    <w:r>
      <w:rPr>
        <w:i/>
      </w:rPr>
      <w:t xml:space="preserve">Volume </w:t>
    </w:r>
    <w:r>
      <w:rPr>
        <w:i/>
        <w:lang w:val="id-ID"/>
      </w:rPr>
      <w:t xml:space="preserve">1 </w:t>
    </w:r>
    <w:r>
      <w:rPr>
        <w:i/>
      </w:rPr>
      <w:t>N</w:t>
    </w:r>
    <w:r>
      <w:rPr>
        <w:i/>
        <w:lang w:val="id-ID"/>
      </w:rPr>
      <w:t>o.1</w:t>
    </w:r>
    <w:r>
      <w:rPr>
        <w:i/>
      </w:rPr>
      <w:t>,</w:t>
    </w:r>
    <w:r>
      <w:rPr>
        <w:i/>
        <w:lang w:val="id-ID"/>
      </w:rPr>
      <w:t>Juli</w:t>
    </w:r>
    <w:r>
      <w:rPr>
        <w:i/>
      </w:rPr>
      <w:t xml:space="preserve"> 20</w:t>
    </w:r>
    <w:r>
      <w:rPr>
        <w:i/>
        <w:lang w:val="id-ID"/>
      </w:rPr>
      <w:t>20</w:t>
    </w:r>
    <w:r w:rsidRPr="00F132C4">
      <w:rPr>
        <w:i/>
      </w:rPr>
      <w:t xml:space="preserve">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r w:rsidR="00696483">
      <w:fldChar w:fldCharType="begin"/>
    </w:r>
    <w:r>
      <w:instrText xml:space="preserve"> PAGE   \* MERGEFORMAT </w:instrText>
    </w:r>
    <w:r w:rsidR="00696483">
      <w:fldChar w:fldCharType="separate"/>
    </w:r>
    <w:r w:rsidR="00071639">
      <w:rPr>
        <w:noProof/>
      </w:rPr>
      <w:t>1</w:t>
    </w:r>
    <w:r w:rsidR="00696483">
      <w:fldChar w:fldCharType="end"/>
    </w:r>
  </w:p>
  <w:p w:rsidR="00C37D96" w:rsidRPr="00F132C4" w:rsidRDefault="005F36EC" w:rsidP="00C37D96">
    <w:pPr>
      <w:pStyle w:val="Header"/>
    </w:pPr>
  </w:p>
  <w:p w:rsidR="00C37D96" w:rsidRPr="009129A2" w:rsidRDefault="003C3112" w:rsidP="00C37D96">
    <w:pPr>
      <w:pStyle w:val="Footer"/>
      <w:jc w:val="right"/>
      <w:rPr>
        <w:b/>
        <w:sz w:val="24"/>
        <w:szCs w:val="24"/>
        <w:lang w:val="id-ID"/>
      </w:rPr>
    </w:pPr>
    <w:r>
      <w:rPr>
        <w:rFonts w:ascii="Book Antiqua" w:hAnsi="Book Antiqua"/>
        <w:b/>
        <w:i/>
        <w:lang w:val="id-ID"/>
      </w:rPr>
      <w:t xml:space="preserve">  </w:t>
    </w:r>
  </w:p>
  <w:p w:rsidR="00C37D96" w:rsidRDefault="005F36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6EC" w:rsidRDefault="005F36EC" w:rsidP="003C3112">
      <w:r>
        <w:separator/>
      </w:r>
    </w:p>
  </w:footnote>
  <w:footnote w:type="continuationSeparator" w:id="1">
    <w:p w:rsidR="005F36EC" w:rsidRDefault="005F36EC" w:rsidP="003C31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6"/>
    </w:tblGrid>
    <w:tr w:rsidR="00C37D96" w:rsidRPr="00C443C0" w:rsidTr="00C37D96">
      <w:trPr>
        <w:trHeight w:val="723"/>
      </w:trPr>
      <w:tc>
        <w:tcPr>
          <w:tcW w:w="4075" w:type="dxa"/>
          <w:shd w:val="clear" w:color="auto" w:fill="auto"/>
          <w:vAlign w:val="bottom"/>
        </w:tcPr>
        <w:p w:rsidR="00C37D96" w:rsidRPr="00C443C0" w:rsidRDefault="003C3112" w:rsidP="00C37D96">
          <w:pPr>
            <w:pStyle w:val="Header"/>
            <w:tabs>
              <w:tab w:val="clear" w:pos="4320"/>
              <w:tab w:val="right" w:pos="7935"/>
            </w:tabs>
            <w:rPr>
              <w:rFonts w:ascii="Book Antiqua" w:hAnsi="Book Antiqua"/>
              <w:lang w:val="id-ID"/>
            </w:rPr>
          </w:pPr>
          <w:r w:rsidRPr="00C443C0">
            <w:rPr>
              <w:rFonts w:ascii="Book Antiqua" w:hAnsi="Book Antiqua"/>
              <w:lang w:val="id-ID"/>
            </w:rPr>
            <w:t>Penulis Pertama, Penulis Kedua, &amp; Penulis Ketiga</w:t>
          </w:r>
        </w:p>
      </w:tc>
      <w:tc>
        <w:tcPr>
          <w:tcW w:w="4076" w:type="dxa"/>
          <w:shd w:val="clear" w:color="auto" w:fill="auto"/>
          <w:vAlign w:val="center"/>
        </w:tcPr>
        <w:p w:rsidR="00C37D96" w:rsidRPr="00C443C0" w:rsidRDefault="003C3112" w:rsidP="00C37D96">
          <w:pPr>
            <w:pStyle w:val="Header"/>
            <w:tabs>
              <w:tab w:val="clear" w:pos="4320"/>
              <w:tab w:val="right" w:pos="7935"/>
            </w:tabs>
            <w:jc w:val="right"/>
            <w:rPr>
              <w:rFonts w:ascii="Book Antiqua" w:hAnsi="Book Antiqua"/>
              <w:i/>
              <w:lang w:val="id-ID"/>
            </w:rPr>
          </w:pPr>
          <w:r w:rsidRPr="00C443C0">
            <w:rPr>
              <w:rFonts w:ascii="Book Antiqua" w:hAnsi="Book Antiqua"/>
              <w:i/>
              <w:lang w:val="id-ID"/>
            </w:rPr>
            <w:t>4 kata pada judul artikel ...</w:t>
          </w:r>
        </w:p>
      </w:tc>
    </w:tr>
  </w:tbl>
  <w:p w:rsidR="00C37D96" w:rsidRPr="00732478" w:rsidRDefault="005F36EC" w:rsidP="00C37D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5"/>
    </w:tblGrid>
    <w:tr w:rsidR="00C37D96" w:rsidRPr="00C443C0" w:rsidTr="00A56344">
      <w:trPr>
        <w:trHeight w:val="723"/>
      </w:trPr>
      <w:tc>
        <w:tcPr>
          <w:tcW w:w="4075" w:type="dxa"/>
          <w:shd w:val="clear" w:color="auto" w:fill="auto"/>
          <w:vAlign w:val="bottom"/>
        </w:tcPr>
        <w:p w:rsidR="00C37D96" w:rsidRPr="00A56344" w:rsidRDefault="003C3112" w:rsidP="00C37D96">
          <w:pPr>
            <w:pStyle w:val="Header"/>
            <w:tabs>
              <w:tab w:val="clear" w:pos="4320"/>
              <w:tab w:val="right" w:pos="7935"/>
            </w:tabs>
            <w:rPr>
              <w:rFonts w:ascii="Book Antiqua" w:hAnsi="Book Antiqua"/>
              <w:lang w:val="id-ID"/>
            </w:rPr>
          </w:pPr>
          <w:r>
            <w:rPr>
              <w:rFonts w:ascii="Century" w:hAnsi="Century"/>
              <w:color w:val="000000"/>
              <w:lang w:val="id-ID"/>
            </w:rPr>
            <w:t xml:space="preserve">Eko Prasetyo Utomo </w:t>
          </w:r>
        </w:p>
      </w:tc>
      <w:tc>
        <w:tcPr>
          <w:tcW w:w="4075" w:type="dxa"/>
          <w:shd w:val="clear" w:color="auto" w:fill="auto"/>
          <w:vAlign w:val="center"/>
        </w:tcPr>
        <w:p w:rsidR="00C37D96" w:rsidRPr="00C443C0" w:rsidRDefault="003C3112" w:rsidP="00C37D96">
          <w:pPr>
            <w:pStyle w:val="Header"/>
            <w:tabs>
              <w:tab w:val="clear" w:pos="4320"/>
              <w:tab w:val="right" w:pos="7935"/>
            </w:tabs>
            <w:jc w:val="right"/>
            <w:rPr>
              <w:rFonts w:ascii="Book Antiqua" w:hAnsi="Book Antiqua"/>
              <w:i/>
              <w:lang w:val="id-ID"/>
            </w:rPr>
          </w:pPr>
          <w:r>
            <w:rPr>
              <w:rFonts w:ascii="Century" w:hAnsi="Century"/>
              <w:bCs/>
              <w:lang w:val="id-ID"/>
            </w:rPr>
            <w:t>Pengaruh Kemampuan kerja,motivasi...</w:t>
          </w:r>
          <w:r w:rsidRPr="00C443C0">
            <w:rPr>
              <w:rFonts w:ascii="Book Antiqua" w:hAnsi="Book Antiqua"/>
              <w:i/>
              <w:lang w:val="id-ID"/>
            </w:rPr>
            <w:t>.</w:t>
          </w:r>
        </w:p>
      </w:tc>
    </w:tr>
  </w:tbl>
  <w:p w:rsidR="00C37D96" w:rsidRPr="00157441" w:rsidRDefault="003C3112" w:rsidP="00C37D96">
    <w:pPr>
      <w:pStyle w:val="Header"/>
      <w:tabs>
        <w:tab w:val="clear" w:pos="4320"/>
        <w:tab w:val="left" w:pos="2415"/>
        <w:tab w:val="left" w:pos="4230"/>
        <w:tab w:val="left" w:pos="4920"/>
        <w:tab w:val="left" w:pos="5550"/>
      </w:tabs>
      <w:rPr>
        <w:rFonts w:ascii="Book Antiqua" w:hAnsi="Book Antiqua"/>
        <w:lang w:val="id-ID"/>
      </w:rPr>
    </w:pPr>
    <w:r>
      <w:rPr>
        <w:rFonts w:ascii="Book Antiqua" w:hAnsi="Book Antiqua"/>
        <w:lang w:val="id-ID"/>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96" w:rsidRPr="00FC3DDF" w:rsidRDefault="003C3112" w:rsidP="00C37D96">
    <w:pPr>
      <w:pStyle w:val="Header"/>
      <w:tabs>
        <w:tab w:val="clear" w:pos="4320"/>
        <w:tab w:val="clear" w:pos="8640"/>
      </w:tabs>
      <w:jc w:val="right"/>
      <w:rPr>
        <w:i/>
      </w:rPr>
    </w:pPr>
    <w:r w:rsidRPr="00F132C4">
      <w:rPr>
        <w:i/>
      </w:rPr>
      <w:t xml:space="preserve">Jurnal </w:t>
    </w:r>
    <w:r>
      <w:rPr>
        <w:i/>
      </w:rPr>
      <w:t>Ekonomi Mahasiswa (JE</w:t>
    </w:r>
    <w:r>
      <w:rPr>
        <w:i/>
        <w:lang w:val="id-ID"/>
      </w:rPr>
      <w:t>K</w:t>
    </w:r>
    <w:r>
      <w:rPr>
        <w:i/>
      </w:rPr>
      <w:t>Ma</w:t>
    </w:r>
    <w:r w:rsidRPr="00F132C4">
      <w:t xml:space="preserve">)                         </w:t>
    </w:r>
  </w:p>
  <w:p w:rsidR="00C37D96" w:rsidRPr="00064C3A" w:rsidRDefault="003C3112" w:rsidP="005F3C3E">
    <w:pPr>
      <w:pStyle w:val="Header"/>
      <w:tabs>
        <w:tab w:val="clear" w:pos="4320"/>
        <w:tab w:val="clear" w:pos="8640"/>
      </w:tabs>
      <w:jc w:val="right"/>
      <w:rPr>
        <w:i/>
      </w:rPr>
    </w:pPr>
    <w:r>
      <w:tab/>
    </w:r>
    <w:r>
      <w:rPr>
        <w:i/>
        <w:lang w:val="id-ID"/>
      </w:rPr>
      <w:t>ISSN 2715-9094</w:t>
    </w:r>
    <w:r w:rsidRPr="00064C3A">
      <w:rPr>
        <w:i/>
      </w:rPr>
      <w:t xml:space="preserve">  </w:t>
    </w:r>
  </w:p>
  <w:p w:rsidR="00C37D96" w:rsidRDefault="005F36EC" w:rsidP="00C37D96">
    <w:pPr>
      <w:pStyle w:val="Header"/>
      <w:rPr>
        <w:i/>
      </w:rPr>
    </w:pPr>
  </w:p>
  <w:p w:rsidR="00C37D96" w:rsidRPr="00064C3A" w:rsidRDefault="005F36EC" w:rsidP="00C37D96">
    <w:pPr>
      <w:pStyle w:val="Header"/>
      <w:ind w:left="1134"/>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F5FE0"/>
    <w:multiLevelType w:val="hybridMultilevel"/>
    <w:tmpl w:val="643CD6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F0351A0"/>
    <w:multiLevelType w:val="hybridMultilevel"/>
    <w:tmpl w:val="FFCCF3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C3304E4"/>
    <w:multiLevelType w:val="hybridMultilevel"/>
    <w:tmpl w:val="66AC6220"/>
    <w:lvl w:ilvl="0" w:tplc="0421000F">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
    <w:nsid w:val="5D8A478F"/>
    <w:multiLevelType w:val="hybridMultilevel"/>
    <w:tmpl w:val="1EF60F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11D6D96"/>
    <w:multiLevelType w:val="hybridMultilevel"/>
    <w:tmpl w:val="3CB8C0BC"/>
    <w:lvl w:ilvl="0" w:tplc="3022F9D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682F1B79"/>
    <w:multiLevelType w:val="hybridMultilevel"/>
    <w:tmpl w:val="319CB898"/>
    <w:lvl w:ilvl="0" w:tplc="14BCAFFE">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
    <w:nsid w:val="6F060AE8"/>
    <w:multiLevelType w:val="hybridMultilevel"/>
    <w:tmpl w:val="E2FEC536"/>
    <w:lvl w:ilvl="0" w:tplc="A5624240">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7">
    <w:nsid w:val="7A37642F"/>
    <w:multiLevelType w:val="hybridMultilevel"/>
    <w:tmpl w:val="3AEE2188"/>
    <w:lvl w:ilvl="0" w:tplc="716A4B32">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num w:numId="1">
    <w:abstractNumId w:val="0"/>
  </w:num>
  <w:num w:numId="2">
    <w:abstractNumId w:val="2"/>
  </w:num>
  <w:num w:numId="3">
    <w:abstractNumId w:val="5"/>
  </w:num>
  <w:num w:numId="4">
    <w:abstractNumId w:val="6"/>
  </w:num>
  <w:num w:numId="5">
    <w:abstractNumId w:val="7"/>
  </w:num>
  <w:num w:numId="6">
    <w:abstractNumId w:val="3"/>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524C86"/>
    <w:rsid w:val="00002E54"/>
    <w:rsid w:val="00071639"/>
    <w:rsid w:val="001348B2"/>
    <w:rsid w:val="002944D1"/>
    <w:rsid w:val="003C3112"/>
    <w:rsid w:val="00405977"/>
    <w:rsid w:val="00524C86"/>
    <w:rsid w:val="005F36EC"/>
    <w:rsid w:val="00696483"/>
    <w:rsid w:val="00CD4221"/>
    <w:rsid w:val="00D47AF8"/>
    <w:rsid w:val="00FF61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C86"/>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524C8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4C86"/>
    <w:rPr>
      <w:rFonts w:ascii="Calibri Light" w:eastAsia="Times New Roman" w:hAnsi="Calibri Light" w:cs="Times New Roman"/>
      <w:b/>
      <w:bCs/>
      <w:kern w:val="32"/>
      <w:sz w:val="32"/>
      <w:szCs w:val="32"/>
      <w:lang w:val="en-US"/>
    </w:rPr>
  </w:style>
  <w:style w:type="paragraph" w:styleId="Header">
    <w:name w:val="header"/>
    <w:basedOn w:val="Normal"/>
    <w:link w:val="HeaderChar"/>
    <w:uiPriority w:val="99"/>
    <w:rsid w:val="00524C86"/>
    <w:pPr>
      <w:tabs>
        <w:tab w:val="center" w:pos="4320"/>
        <w:tab w:val="right" w:pos="8640"/>
      </w:tabs>
    </w:pPr>
  </w:style>
  <w:style w:type="character" w:customStyle="1" w:styleId="HeaderChar">
    <w:name w:val="Header Char"/>
    <w:basedOn w:val="DefaultParagraphFont"/>
    <w:link w:val="Header"/>
    <w:uiPriority w:val="99"/>
    <w:rsid w:val="00524C8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524C86"/>
    <w:pPr>
      <w:tabs>
        <w:tab w:val="center" w:pos="4320"/>
        <w:tab w:val="right" w:pos="8640"/>
      </w:tabs>
    </w:pPr>
  </w:style>
  <w:style w:type="character" w:customStyle="1" w:styleId="FooterChar">
    <w:name w:val="Footer Char"/>
    <w:basedOn w:val="DefaultParagraphFont"/>
    <w:link w:val="Footer"/>
    <w:uiPriority w:val="99"/>
    <w:rsid w:val="00524C86"/>
    <w:rPr>
      <w:rFonts w:ascii="Times New Roman" w:eastAsia="Times New Roman" w:hAnsi="Times New Roman" w:cs="Times New Roman"/>
      <w:sz w:val="20"/>
      <w:szCs w:val="20"/>
      <w:lang w:val="en-US"/>
    </w:rPr>
  </w:style>
  <w:style w:type="character" w:styleId="PageNumber">
    <w:name w:val="page number"/>
    <w:basedOn w:val="DefaultParagraphFont"/>
    <w:rsid w:val="00524C86"/>
  </w:style>
  <w:style w:type="paragraph" w:styleId="ListParagraph">
    <w:name w:val="List Paragraph"/>
    <w:aliases w:val="Body of text,skripsi,Body Text Char1,Char Char2,List Paragraph2"/>
    <w:basedOn w:val="Normal"/>
    <w:link w:val="ListParagraphChar"/>
    <w:uiPriority w:val="34"/>
    <w:qFormat/>
    <w:rsid w:val="00524C86"/>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ustakajudul">
    <w:name w:val="Pustaka judul"/>
    <w:basedOn w:val="Normal"/>
    <w:rsid w:val="00524C86"/>
    <w:pPr>
      <w:widowControl/>
      <w:tabs>
        <w:tab w:val="num" w:pos="1080"/>
      </w:tabs>
      <w:overflowPunct w:val="0"/>
      <w:jc w:val="both"/>
    </w:pPr>
    <w:rPr>
      <w:b/>
      <w:caps/>
      <w:lang w:val="nb-NO" w:eastAsia="zh-CN"/>
    </w:rPr>
  </w:style>
  <w:style w:type="character" w:customStyle="1" w:styleId="ListParagraphChar">
    <w:name w:val="List Paragraph Char"/>
    <w:aliases w:val="Body of text Char,skripsi Char,Body Text Char1 Char,Char Char2 Char,List Paragraph2 Char"/>
    <w:link w:val="ListParagraph"/>
    <w:uiPriority w:val="34"/>
    <w:qFormat/>
    <w:locked/>
    <w:rsid w:val="00524C86"/>
    <w:rPr>
      <w:rFonts w:ascii="Calibri" w:eastAsia="Calibri" w:hAnsi="Calibri" w:cs="Times New Roman"/>
      <w:lang w:val="en-US"/>
    </w:rPr>
  </w:style>
  <w:style w:type="paragraph" w:styleId="BalloonText">
    <w:name w:val="Balloon Text"/>
    <w:basedOn w:val="Normal"/>
    <w:link w:val="BalloonTextChar"/>
    <w:uiPriority w:val="99"/>
    <w:semiHidden/>
    <w:unhideWhenUsed/>
    <w:rsid w:val="00524C86"/>
    <w:rPr>
      <w:rFonts w:ascii="Tahoma" w:hAnsi="Tahoma" w:cs="Tahoma"/>
      <w:sz w:val="16"/>
      <w:szCs w:val="16"/>
    </w:rPr>
  </w:style>
  <w:style w:type="character" w:customStyle="1" w:styleId="BalloonTextChar">
    <w:name w:val="Balloon Text Char"/>
    <w:basedOn w:val="DefaultParagraphFont"/>
    <w:link w:val="BalloonText"/>
    <w:uiPriority w:val="99"/>
    <w:semiHidden/>
    <w:rsid w:val="00524C86"/>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524C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524C86"/>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524C8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38420369">
      <w:bodyDiv w:val="1"/>
      <w:marLeft w:val="0"/>
      <w:marRight w:val="0"/>
      <w:marTop w:val="0"/>
      <w:marBottom w:val="0"/>
      <w:divBdr>
        <w:top w:val="none" w:sz="0" w:space="0" w:color="auto"/>
        <w:left w:val="none" w:sz="0" w:space="0" w:color="auto"/>
        <w:bottom w:val="none" w:sz="0" w:space="0" w:color="auto"/>
        <w:right w:val="none" w:sz="0" w:space="0" w:color="auto"/>
      </w:divBdr>
    </w:div>
    <w:div w:id="111012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koprastiyoutomo@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Maeta</dc:creator>
  <cp:lastModifiedBy>user</cp:lastModifiedBy>
  <cp:revision>2</cp:revision>
  <dcterms:created xsi:type="dcterms:W3CDTF">2020-08-10T05:11:00Z</dcterms:created>
  <dcterms:modified xsi:type="dcterms:W3CDTF">2020-08-10T05:11:00Z</dcterms:modified>
</cp:coreProperties>
</file>