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67" w:rsidRPr="00CE5C98" w:rsidRDefault="00006145" w:rsidP="002C494F">
      <w:pPr>
        <w:spacing w:after="0" w:line="240" w:lineRule="auto"/>
        <w:jc w:val="center"/>
        <w:rPr>
          <w:rFonts w:ascii="Century" w:hAnsi="Century" w:cs="Times New Roman"/>
          <w:b/>
          <w:sz w:val="32"/>
          <w:szCs w:val="32"/>
        </w:rPr>
      </w:pPr>
      <w:r w:rsidRPr="00CE5C98">
        <w:rPr>
          <w:rFonts w:ascii="Century" w:hAnsi="Century" w:cs="Times New Roman"/>
          <w:b/>
          <w:sz w:val="32"/>
          <w:szCs w:val="32"/>
        </w:rPr>
        <w:t xml:space="preserve">PENGARUH </w:t>
      </w:r>
      <w:r w:rsidR="003C7843" w:rsidRPr="00CE5C98">
        <w:rPr>
          <w:rFonts w:ascii="Century" w:hAnsi="Century" w:cs="Times New Roman"/>
          <w:b/>
          <w:sz w:val="32"/>
          <w:szCs w:val="32"/>
        </w:rPr>
        <w:t>HARGA</w:t>
      </w:r>
      <w:r w:rsidRPr="00CE5C98">
        <w:rPr>
          <w:rFonts w:ascii="Century" w:hAnsi="Century" w:cs="Times New Roman"/>
          <w:b/>
          <w:sz w:val="32"/>
          <w:szCs w:val="32"/>
        </w:rPr>
        <w:t>, ULASAN PRODUK, KEMUDAHAN AKSES</w:t>
      </w:r>
      <w:r w:rsidR="003C7843" w:rsidRPr="00CE5C98">
        <w:rPr>
          <w:rFonts w:ascii="Century" w:hAnsi="Century" w:cs="Times New Roman"/>
          <w:b/>
          <w:sz w:val="32"/>
          <w:szCs w:val="32"/>
        </w:rPr>
        <w:t>, PENGALAMAN BERBELANJA DAN KEPERCAYAAN KONSUMEN TERHADAP MINAT BELI KONSUMEN DISITUS JUAL BELI ONLINE BUKALAPAK.COM</w:t>
      </w:r>
    </w:p>
    <w:p w:rsidR="003C7843" w:rsidRPr="00CE5C98" w:rsidRDefault="003C7843" w:rsidP="00CE5C98">
      <w:pPr>
        <w:spacing w:line="240" w:lineRule="auto"/>
        <w:jc w:val="center"/>
        <w:rPr>
          <w:rFonts w:ascii="Century" w:hAnsi="Century" w:cs="Times New Roman"/>
          <w:b/>
          <w:sz w:val="24"/>
        </w:rPr>
      </w:pPr>
      <w:r w:rsidRPr="00CE5C98">
        <w:rPr>
          <w:rFonts w:ascii="Century" w:hAnsi="Century" w:cs="Times New Roman"/>
          <w:b/>
          <w:sz w:val="24"/>
        </w:rPr>
        <w:t>(Studi Pada Mahasiswa Manajemen Universitas Islam Lamongan)</w:t>
      </w:r>
    </w:p>
    <w:p w:rsidR="003C7843" w:rsidRPr="00CE5C98" w:rsidRDefault="00CE5C98" w:rsidP="00CE5C98">
      <w:pPr>
        <w:spacing w:after="0" w:line="240" w:lineRule="auto"/>
        <w:jc w:val="center"/>
        <w:rPr>
          <w:rFonts w:ascii="Century" w:hAnsi="Century" w:cs="Times New Roman"/>
          <w:b/>
          <w:sz w:val="24"/>
          <w:vertAlign w:val="superscript"/>
          <w:lang w:val="en-US"/>
        </w:rPr>
      </w:pPr>
      <w:r w:rsidRPr="00CE5C98">
        <w:rPr>
          <w:rFonts w:ascii="Century" w:hAnsi="Century" w:cs="Times New Roman"/>
          <w:b/>
          <w:sz w:val="24"/>
        </w:rPr>
        <w:t>Faisol</w:t>
      </w:r>
      <w:r>
        <w:rPr>
          <w:rFonts w:ascii="Century" w:hAnsi="Century" w:cs="Times New Roman"/>
          <w:b/>
          <w:sz w:val="24"/>
          <w:vertAlign w:val="superscript"/>
          <w:lang w:val="en-US"/>
        </w:rPr>
        <w:t>1</w:t>
      </w:r>
    </w:p>
    <w:p w:rsidR="00B63DA9" w:rsidRDefault="00CE5C98" w:rsidP="00CE5C9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D685D">
        <w:rPr>
          <w:rFonts w:ascii="Century" w:hAnsi="Century"/>
          <w:sz w:val="24"/>
          <w:szCs w:val="24"/>
          <w:vertAlign w:val="superscript"/>
        </w:rPr>
        <w:t>1</w:t>
      </w:r>
      <w:r w:rsidRPr="00CD685D">
        <w:rPr>
          <w:rFonts w:ascii="Century" w:hAnsi="Century"/>
          <w:sz w:val="24"/>
          <w:szCs w:val="24"/>
        </w:rPr>
        <w:t xml:space="preserve"> </w:t>
      </w:r>
      <w:r w:rsidR="000B4701">
        <w:rPr>
          <w:rFonts w:ascii="Century" w:hAnsi="Century"/>
          <w:sz w:val="24"/>
          <w:szCs w:val="24"/>
          <w:lang w:val="en-US"/>
        </w:rPr>
        <w:t xml:space="preserve">Prodi </w:t>
      </w:r>
      <w:r w:rsidRPr="00CD685D">
        <w:rPr>
          <w:rFonts w:ascii="Century" w:hAnsi="Century"/>
          <w:sz w:val="24"/>
          <w:szCs w:val="24"/>
        </w:rPr>
        <w:t>Management, Universitas Islam Lamongan,</w:t>
      </w:r>
    </w:p>
    <w:p w:rsidR="008C08BE" w:rsidRDefault="008C08BE" w:rsidP="00CE5C98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sz w:val="24"/>
        </w:rPr>
        <w:t xml:space="preserve">E-mail : </w:t>
      </w:r>
      <w:hyperlink r:id="rId7" w:history="1">
        <w:r w:rsidRPr="00FE276D">
          <w:rPr>
            <w:rStyle w:val="Hyperlink"/>
            <w:rFonts w:ascii="Times New Roman" w:hAnsi="Times New Roman" w:cs="Times New Roman"/>
            <w:b/>
            <w:sz w:val="24"/>
          </w:rPr>
          <w:t>faysolwuiz@gmail.com</w:t>
        </w:r>
      </w:hyperlink>
    </w:p>
    <w:p w:rsidR="00CE5C98" w:rsidRPr="00CE5C98" w:rsidRDefault="00CE5C98" w:rsidP="00CE5C98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US"/>
        </w:rPr>
      </w:pPr>
    </w:p>
    <w:tbl>
      <w:tblPr>
        <w:tblW w:w="8379" w:type="dxa"/>
        <w:tblInd w:w="10" w:type="dxa"/>
        <w:tblLayout w:type="fixed"/>
        <w:tblLook w:val="04A0"/>
      </w:tblPr>
      <w:tblGrid>
        <w:gridCol w:w="3217"/>
        <w:gridCol w:w="236"/>
        <w:gridCol w:w="47"/>
        <w:gridCol w:w="4643"/>
        <w:gridCol w:w="236"/>
      </w:tblGrid>
      <w:tr w:rsidR="00693AD7" w:rsidRPr="00D211C0" w:rsidTr="001D3F91">
        <w:tc>
          <w:tcPr>
            <w:tcW w:w="3217" w:type="dxa"/>
            <w:tcBorders>
              <w:top w:val="double" w:sz="6" w:space="0" w:color="auto"/>
            </w:tcBorders>
            <w:shd w:val="clear" w:color="auto" w:fill="auto"/>
          </w:tcPr>
          <w:p w:rsidR="00693AD7" w:rsidRPr="00D211C0" w:rsidRDefault="00693AD7" w:rsidP="00F127CC">
            <w:pPr>
              <w:spacing w:before="80" w:after="80"/>
              <w:rPr>
                <w:rFonts w:ascii="Century" w:hAnsi="Century"/>
                <w:b/>
                <w:sz w:val="24"/>
                <w:szCs w:val="24"/>
              </w:rPr>
            </w:pPr>
            <w:r w:rsidRPr="00D211C0">
              <w:rPr>
                <w:rFonts w:ascii="Century" w:hAnsi="Century"/>
                <w:b/>
                <w:sz w:val="24"/>
                <w:szCs w:val="24"/>
              </w:rPr>
              <w:t xml:space="preserve">Website: </w:t>
            </w:r>
          </w:p>
        </w:tc>
        <w:tc>
          <w:tcPr>
            <w:tcW w:w="236" w:type="dxa"/>
            <w:tcBorders>
              <w:top w:val="double" w:sz="6" w:space="0" w:color="auto"/>
            </w:tcBorders>
            <w:shd w:val="clear" w:color="auto" w:fill="auto"/>
          </w:tcPr>
          <w:p w:rsidR="00693AD7" w:rsidRPr="00D211C0" w:rsidRDefault="00693AD7" w:rsidP="00F127CC">
            <w:pPr>
              <w:spacing w:before="80" w:after="80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926" w:type="dxa"/>
            <w:gridSpan w:val="3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</w:tcPr>
          <w:p w:rsidR="00693AD7" w:rsidRPr="00D211C0" w:rsidRDefault="00693AD7" w:rsidP="00F127CC">
            <w:pPr>
              <w:spacing w:before="80" w:after="80"/>
              <w:rPr>
                <w:rFonts w:ascii="Century" w:hAnsi="Century"/>
                <w:b/>
                <w:sz w:val="24"/>
                <w:szCs w:val="24"/>
              </w:rPr>
            </w:pPr>
            <w:r w:rsidRPr="00D211C0">
              <w:rPr>
                <w:rFonts w:ascii="Century" w:hAnsi="Century"/>
                <w:b/>
                <w:sz w:val="24"/>
                <w:szCs w:val="24"/>
              </w:rPr>
              <w:t>Abstrak</w:t>
            </w:r>
            <w:r w:rsidRPr="00D211C0">
              <w:rPr>
                <w:rFonts w:ascii="Century" w:hAnsi="Century"/>
                <w:sz w:val="24"/>
                <w:szCs w:val="24"/>
              </w:rPr>
              <w:t xml:space="preserve"> </w:t>
            </w:r>
          </w:p>
        </w:tc>
      </w:tr>
      <w:tr w:rsidR="00693AD7" w:rsidRPr="00D211C0" w:rsidTr="001D3F91">
        <w:trPr>
          <w:gridAfter w:val="1"/>
          <w:wAfter w:w="236" w:type="dxa"/>
        </w:trPr>
        <w:tc>
          <w:tcPr>
            <w:tcW w:w="3217" w:type="dxa"/>
            <w:shd w:val="clear" w:color="auto" w:fill="auto"/>
          </w:tcPr>
          <w:p w:rsidR="00693AD7" w:rsidRPr="00D211C0" w:rsidRDefault="001D3F91" w:rsidP="00F127CC">
            <w:pPr>
              <w:spacing w:before="80" w:after="80"/>
              <w:rPr>
                <w:rFonts w:ascii="Century" w:hAnsi="Century"/>
                <w:sz w:val="24"/>
                <w:szCs w:val="24"/>
              </w:rPr>
            </w:pPr>
            <w:r w:rsidRPr="00CA45B4">
              <w:rPr>
                <w:rFonts w:ascii="Century" w:hAnsi="Century"/>
              </w:rPr>
              <w:t>https://jurnalekonomi.unisla.ac.id/index.php/jekma</w:t>
            </w:r>
          </w:p>
          <w:p w:rsidR="00693AD7" w:rsidRPr="00D211C0" w:rsidRDefault="00693AD7" w:rsidP="00F127CC">
            <w:pPr>
              <w:spacing w:before="80" w:after="80"/>
              <w:rPr>
                <w:rFonts w:ascii="Century" w:hAnsi="Century"/>
                <w:sz w:val="24"/>
                <w:szCs w:val="24"/>
              </w:rPr>
            </w:pPr>
            <w:r w:rsidRPr="00D211C0">
              <w:rPr>
                <w:rFonts w:ascii="Century" w:hAnsi="Century"/>
                <w:sz w:val="24"/>
                <w:szCs w:val="24"/>
              </w:rPr>
              <w:t xml:space="preserve">  </w:t>
            </w:r>
          </w:p>
          <w:p w:rsidR="00693AD7" w:rsidRPr="00D211C0" w:rsidRDefault="00693AD7" w:rsidP="00F127CC">
            <w:pPr>
              <w:spacing w:before="80" w:after="80"/>
              <w:rPr>
                <w:rFonts w:ascii="Century" w:hAnsi="Century"/>
                <w:sz w:val="24"/>
                <w:szCs w:val="24"/>
              </w:rPr>
            </w:pPr>
          </w:p>
          <w:p w:rsidR="00693AD7" w:rsidRPr="00D211C0" w:rsidRDefault="00693AD7" w:rsidP="00F127CC">
            <w:pPr>
              <w:spacing w:before="80" w:after="80"/>
              <w:rPr>
                <w:rFonts w:ascii="Century" w:hAnsi="Century"/>
                <w:sz w:val="24"/>
                <w:szCs w:val="24"/>
              </w:rPr>
            </w:pPr>
          </w:p>
          <w:p w:rsidR="00693AD7" w:rsidRPr="00D211C0" w:rsidRDefault="00693AD7" w:rsidP="00F127CC">
            <w:pPr>
              <w:spacing w:before="80" w:after="80"/>
              <w:rPr>
                <w:rFonts w:ascii="Century" w:hAnsi="Century"/>
                <w:sz w:val="24"/>
                <w:szCs w:val="24"/>
              </w:rPr>
            </w:pPr>
          </w:p>
          <w:p w:rsidR="00693AD7" w:rsidRPr="00D211C0" w:rsidRDefault="00693AD7" w:rsidP="00F127CC">
            <w:pPr>
              <w:spacing w:before="80" w:after="80"/>
              <w:rPr>
                <w:rFonts w:ascii="Century" w:hAnsi="Century"/>
                <w:sz w:val="24"/>
                <w:szCs w:val="24"/>
              </w:rPr>
            </w:pPr>
          </w:p>
          <w:p w:rsidR="00693AD7" w:rsidRPr="00D211C0" w:rsidRDefault="00693AD7" w:rsidP="00F127CC">
            <w:pPr>
              <w:spacing w:before="80" w:after="80"/>
              <w:rPr>
                <w:rFonts w:ascii="Century" w:hAnsi="Century"/>
                <w:sz w:val="24"/>
                <w:szCs w:val="24"/>
              </w:rPr>
            </w:pPr>
          </w:p>
          <w:p w:rsidR="00693AD7" w:rsidRPr="00D211C0" w:rsidRDefault="00693AD7" w:rsidP="00F127CC">
            <w:pPr>
              <w:spacing w:before="80" w:after="80"/>
              <w:rPr>
                <w:rFonts w:ascii="Century" w:hAnsi="Century"/>
                <w:sz w:val="24"/>
                <w:szCs w:val="24"/>
              </w:rPr>
            </w:pPr>
          </w:p>
          <w:p w:rsidR="00693AD7" w:rsidRPr="00D211C0" w:rsidRDefault="00693AD7" w:rsidP="00F127CC">
            <w:pPr>
              <w:spacing w:before="80" w:after="80"/>
              <w:rPr>
                <w:rFonts w:ascii="Century" w:hAnsi="Century"/>
                <w:sz w:val="24"/>
                <w:szCs w:val="24"/>
              </w:rPr>
            </w:pPr>
          </w:p>
          <w:p w:rsidR="00693AD7" w:rsidRPr="00D211C0" w:rsidRDefault="00693AD7" w:rsidP="00F127CC">
            <w:pPr>
              <w:spacing w:before="80" w:after="80"/>
              <w:rPr>
                <w:rFonts w:ascii="Century" w:hAnsi="Century"/>
                <w:sz w:val="24"/>
                <w:szCs w:val="24"/>
              </w:rPr>
            </w:pPr>
          </w:p>
          <w:p w:rsidR="00693AD7" w:rsidRPr="00D211C0" w:rsidRDefault="007076B0" w:rsidP="00F127CC">
            <w:pPr>
              <w:spacing w:line="360" w:lineRule="auto"/>
              <w:jc w:val="both"/>
              <w:rPr>
                <w:rFonts w:ascii="Century" w:hAnsi="Century"/>
                <w:sz w:val="24"/>
                <w:szCs w:val="24"/>
              </w:rPr>
            </w:pPr>
            <w:r w:rsidRPr="007076B0">
              <w:rPr>
                <w:rFonts w:ascii="Century" w:hAnsi="Century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.6pt;margin-top:10.8pt;width:120pt;height:0;z-index:251660288" o:connectortype="straight"/>
              </w:pict>
            </w:r>
          </w:p>
          <w:p w:rsidR="00693AD7" w:rsidRPr="002C494F" w:rsidRDefault="00693AD7" w:rsidP="00F127CC">
            <w:pPr>
              <w:spacing w:line="240" w:lineRule="auto"/>
              <w:jc w:val="both"/>
              <w:rPr>
                <w:rFonts w:ascii="Century" w:hAnsi="Century"/>
              </w:rPr>
            </w:pPr>
            <w:r w:rsidRPr="002C494F">
              <w:rPr>
                <w:rFonts w:ascii="Century" w:hAnsi="Century"/>
                <w:b/>
              </w:rPr>
              <w:t>Kata Kunci :</w:t>
            </w:r>
          </w:p>
          <w:p w:rsidR="00693AD7" w:rsidRPr="00D211C0" w:rsidRDefault="00693AD7" w:rsidP="00097021">
            <w:pPr>
              <w:spacing w:before="80" w:after="80"/>
              <w:rPr>
                <w:rFonts w:ascii="Century" w:hAnsi="Century"/>
                <w:sz w:val="24"/>
                <w:szCs w:val="24"/>
                <w:lang w:val="en-US"/>
              </w:rPr>
            </w:pPr>
            <w:r w:rsidRPr="002C494F">
              <w:rPr>
                <w:rFonts w:ascii="Century" w:hAnsi="Century"/>
                <w:lang w:val="en-US"/>
              </w:rPr>
              <w:t>H</w:t>
            </w:r>
            <w:r w:rsidRPr="002C494F">
              <w:rPr>
                <w:rFonts w:ascii="Century" w:hAnsi="Century"/>
              </w:rPr>
              <w:t>arga,</w:t>
            </w:r>
            <w:r w:rsidRPr="002C494F">
              <w:rPr>
                <w:rFonts w:ascii="Century" w:hAnsi="Century"/>
                <w:lang w:val="en-US"/>
              </w:rPr>
              <w:t xml:space="preserve"> U</w:t>
            </w:r>
            <w:r w:rsidRPr="002C494F">
              <w:rPr>
                <w:rFonts w:ascii="Century" w:hAnsi="Century"/>
              </w:rPr>
              <w:t xml:space="preserve">lasan </w:t>
            </w:r>
            <w:r w:rsidRPr="002C494F">
              <w:rPr>
                <w:rFonts w:ascii="Century" w:hAnsi="Century"/>
                <w:lang w:val="en-US"/>
              </w:rPr>
              <w:t>p</w:t>
            </w:r>
            <w:r w:rsidRPr="002C494F">
              <w:rPr>
                <w:rFonts w:ascii="Century" w:hAnsi="Century"/>
              </w:rPr>
              <w:t xml:space="preserve">roduk, </w:t>
            </w:r>
            <w:r w:rsidRPr="002C494F">
              <w:rPr>
                <w:rFonts w:ascii="Century" w:hAnsi="Century"/>
                <w:lang w:val="en-US"/>
              </w:rPr>
              <w:t>K</w:t>
            </w:r>
            <w:r w:rsidRPr="002C494F">
              <w:rPr>
                <w:rFonts w:ascii="Century" w:hAnsi="Century"/>
              </w:rPr>
              <w:t xml:space="preserve">emudahan akses, </w:t>
            </w:r>
            <w:r w:rsidRPr="002C494F">
              <w:rPr>
                <w:rFonts w:ascii="Century" w:hAnsi="Century"/>
                <w:lang w:val="en-US"/>
              </w:rPr>
              <w:t>P</w:t>
            </w:r>
            <w:r w:rsidRPr="002C494F">
              <w:rPr>
                <w:rFonts w:ascii="Century" w:hAnsi="Century"/>
              </w:rPr>
              <w:t xml:space="preserve">engalaman berbelanja, </w:t>
            </w:r>
            <w:r w:rsidRPr="002C494F">
              <w:rPr>
                <w:rFonts w:ascii="Century" w:hAnsi="Century"/>
                <w:lang w:val="en-US"/>
              </w:rPr>
              <w:t>K</w:t>
            </w:r>
            <w:r w:rsidRPr="002C494F">
              <w:rPr>
                <w:rFonts w:ascii="Century" w:hAnsi="Century"/>
              </w:rPr>
              <w:t xml:space="preserve">epercayaan konsumen, </w:t>
            </w:r>
            <w:r w:rsidRPr="002C494F">
              <w:rPr>
                <w:rFonts w:ascii="Century" w:hAnsi="Century"/>
                <w:lang w:val="en-US"/>
              </w:rPr>
              <w:t>M</w:t>
            </w:r>
            <w:r w:rsidRPr="002C494F">
              <w:rPr>
                <w:rFonts w:ascii="Century" w:hAnsi="Century"/>
              </w:rPr>
              <w:t>inat beli</w:t>
            </w:r>
            <w:r w:rsidRPr="002C494F">
              <w:rPr>
                <w:rFonts w:ascii="Century" w:hAnsi="Century"/>
                <w:lang w:val="en-US"/>
              </w:rPr>
              <w:t>.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693AD7" w:rsidRPr="00D211C0" w:rsidRDefault="00693AD7" w:rsidP="00F127CC">
            <w:pPr>
              <w:spacing w:before="80" w:after="80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</w:tcPr>
          <w:p w:rsidR="00693AD7" w:rsidRPr="002C494F" w:rsidRDefault="00693AD7" w:rsidP="002C494F">
            <w:pPr>
              <w:spacing w:after="0" w:line="240" w:lineRule="auto"/>
              <w:ind w:firstLine="720"/>
              <w:jc w:val="both"/>
              <w:rPr>
                <w:rFonts w:ascii="Century" w:hAnsi="Century"/>
                <w:color w:val="000000"/>
              </w:rPr>
            </w:pPr>
            <w:r w:rsidRPr="002C494F">
              <w:rPr>
                <w:rFonts w:ascii="Century" w:hAnsi="Century"/>
                <w:color w:val="000000"/>
              </w:rPr>
              <w:t xml:space="preserve">Penelitian ini dibuat bertujuan untuk mengetahui seberapa besar pengaruh harga, ulasan produk, kemudahan akses, pengalaman berbelanja dan kepercayaan konsumen terhadap minat beli konsumen toko </w:t>
            </w:r>
            <w:r w:rsidRPr="002C494F">
              <w:rPr>
                <w:rFonts w:ascii="Century" w:hAnsi="Century"/>
                <w:i/>
                <w:color w:val="000000"/>
              </w:rPr>
              <w:t>online</w:t>
            </w:r>
            <w:r w:rsidRPr="002C494F">
              <w:rPr>
                <w:rFonts w:ascii="Century" w:hAnsi="Century"/>
                <w:i/>
                <w:color w:val="000000"/>
                <w:lang w:val="en-US"/>
              </w:rPr>
              <w:t xml:space="preserve"> </w:t>
            </w:r>
            <w:r w:rsidRPr="002C494F">
              <w:rPr>
                <w:rFonts w:ascii="Century" w:hAnsi="Century"/>
                <w:color w:val="000000"/>
              </w:rPr>
              <w:t xml:space="preserve">bukalapak.com dan menganalisis variabel yang paling dominan dalam mempengaruhi minat berbelanja konsumen di toko </w:t>
            </w:r>
            <w:r w:rsidRPr="002C494F">
              <w:rPr>
                <w:rFonts w:ascii="Century" w:hAnsi="Century"/>
                <w:i/>
                <w:color w:val="000000"/>
              </w:rPr>
              <w:t>online</w:t>
            </w:r>
            <w:r w:rsidRPr="002C494F">
              <w:rPr>
                <w:rFonts w:ascii="Century" w:hAnsi="Century"/>
                <w:i/>
                <w:color w:val="000000"/>
                <w:lang w:val="en-US"/>
              </w:rPr>
              <w:t xml:space="preserve"> </w:t>
            </w:r>
            <w:r w:rsidRPr="002C494F">
              <w:rPr>
                <w:rFonts w:ascii="Century" w:hAnsi="Century"/>
                <w:color w:val="000000"/>
              </w:rPr>
              <w:t>bukalapak.com.</w:t>
            </w:r>
          </w:p>
          <w:p w:rsidR="00693AD7" w:rsidRPr="00867CBF" w:rsidRDefault="00693AD7" w:rsidP="002C494F">
            <w:pPr>
              <w:spacing w:after="120" w:line="240" w:lineRule="auto"/>
              <w:ind w:firstLine="720"/>
              <w:jc w:val="both"/>
              <w:rPr>
                <w:rFonts w:ascii="Century" w:hAnsi="Century"/>
                <w:sz w:val="24"/>
                <w:szCs w:val="24"/>
                <w:lang w:val="en-US"/>
              </w:rPr>
            </w:pPr>
            <w:r w:rsidRPr="002C494F">
              <w:rPr>
                <w:rFonts w:ascii="Century" w:hAnsi="Century"/>
                <w:color w:val="000000"/>
              </w:rPr>
              <w:t>Jenis penelitian ini adalah penelitian</w:t>
            </w:r>
            <w:r w:rsidRPr="002C494F">
              <w:rPr>
                <w:rFonts w:ascii="Century" w:hAnsi="Century"/>
                <w:color w:val="000000"/>
                <w:lang w:val="en-US"/>
              </w:rPr>
              <w:t xml:space="preserve"> </w:t>
            </w:r>
            <w:r w:rsidRPr="002C494F">
              <w:rPr>
                <w:rFonts w:ascii="Century" w:hAnsi="Century"/>
              </w:rPr>
              <w:t>deskriptif</w:t>
            </w:r>
            <w:r w:rsidRPr="002C494F">
              <w:rPr>
                <w:rFonts w:ascii="Century" w:hAnsi="Century"/>
                <w:lang w:val="en-US"/>
              </w:rPr>
              <w:t xml:space="preserve"> </w:t>
            </w:r>
            <w:r w:rsidRPr="002C494F">
              <w:rPr>
                <w:rFonts w:ascii="Century" w:hAnsi="Century"/>
              </w:rPr>
              <w:t>kuantitatif</w:t>
            </w:r>
            <w:r w:rsidRPr="002C494F">
              <w:rPr>
                <w:rFonts w:ascii="Century" w:hAnsi="Century"/>
                <w:color w:val="000000"/>
              </w:rPr>
              <w:t xml:space="preserve">, Populasi dipenelitian ini adalah mahasiswa universitas islam lamonagan fakultas ekonomi angkatan 2016 yang pernah melakukan belanja </w:t>
            </w:r>
            <w:r w:rsidRPr="002C494F">
              <w:rPr>
                <w:rFonts w:ascii="Century" w:hAnsi="Century"/>
                <w:i/>
                <w:color w:val="000000"/>
              </w:rPr>
              <w:t>online</w:t>
            </w:r>
            <w:r w:rsidRPr="002C494F">
              <w:rPr>
                <w:rFonts w:ascii="Century" w:hAnsi="Century"/>
                <w:color w:val="000000"/>
              </w:rPr>
              <w:t xml:space="preserve"> di bukalapak.com, sampel yang diambil sebanyak 80 responden  dari populasi sebanyak 392 mahasisawa dengan menggunakan teknik</w:t>
            </w:r>
            <w:r w:rsidRPr="002C494F">
              <w:rPr>
                <w:rFonts w:ascii="Century" w:hAnsi="Century"/>
                <w:color w:val="000000"/>
                <w:lang w:val="en-US"/>
              </w:rPr>
              <w:t xml:space="preserve"> </w:t>
            </w:r>
            <w:r w:rsidRPr="002C494F">
              <w:rPr>
                <w:rFonts w:ascii="Century" w:hAnsi="Century"/>
                <w:i/>
                <w:iCs/>
              </w:rPr>
              <w:t xml:space="preserve">Non Probability Sampling </w:t>
            </w:r>
            <w:r w:rsidRPr="002C494F">
              <w:rPr>
                <w:rFonts w:ascii="Century" w:hAnsi="Century"/>
              </w:rPr>
              <w:t xml:space="preserve">dengan cara </w:t>
            </w:r>
            <w:r w:rsidRPr="002C494F">
              <w:rPr>
                <w:rFonts w:ascii="Century" w:hAnsi="Century"/>
                <w:i/>
                <w:iCs/>
              </w:rPr>
              <w:t>Sampling Purposive</w:t>
            </w:r>
            <w:r w:rsidRPr="002C494F">
              <w:rPr>
                <w:rFonts w:ascii="Century" w:hAnsi="Century"/>
              </w:rPr>
              <w:t>.</w:t>
            </w:r>
            <w:r w:rsidR="001D3F91" w:rsidRPr="002C494F">
              <w:rPr>
                <w:rFonts w:ascii="Century" w:hAnsi="Century"/>
                <w:lang w:val="en-US"/>
              </w:rPr>
              <w:t xml:space="preserve"> </w:t>
            </w:r>
            <w:r w:rsidRPr="002C494F">
              <w:rPr>
                <w:rFonts w:ascii="Century" w:hAnsi="Century" w:cs="Times New Roman"/>
              </w:rPr>
              <w:t xml:space="preserve">Berdasarkan uji t </w:t>
            </w:r>
            <w:r w:rsidRPr="002C494F">
              <w:rPr>
                <w:rFonts w:ascii="Century" w:hAnsi="Century"/>
              </w:rPr>
              <w:t>menunjukan bahwa harga, ulasan produk, kemudahan akses, dan kepercayaan konsumen memberikan pengaruh signifikan dan positif terhadap minat beli dan pengalaman berbelanja tidak memberikan pengaruh yang signifikan</w:t>
            </w:r>
            <w:r w:rsidRPr="002C494F">
              <w:rPr>
                <w:rFonts w:ascii="Century" w:hAnsi="Century"/>
                <w:lang w:val="en-US"/>
              </w:rPr>
              <w:t xml:space="preserve"> </w:t>
            </w:r>
            <w:r w:rsidRPr="002C494F">
              <w:rPr>
                <w:rFonts w:ascii="Century" w:hAnsi="Century"/>
              </w:rPr>
              <w:t>terhadap minat beli.</w:t>
            </w:r>
          </w:p>
        </w:tc>
      </w:tr>
    </w:tbl>
    <w:p w:rsidR="002C494F" w:rsidRDefault="002C494F" w:rsidP="002E6230">
      <w:pPr>
        <w:spacing w:line="240" w:lineRule="auto"/>
        <w:jc w:val="both"/>
        <w:rPr>
          <w:rFonts w:ascii="Century" w:hAnsi="Century"/>
          <w:b/>
          <w:sz w:val="24"/>
          <w:szCs w:val="24"/>
          <w:lang w:val="en-US"/>
        </w:rPr>
      </w:pPr>
    </w:p>
    <w:p w:rsidR="002C494F" w:rsidRDefault="002C494F" w:rsidP="002E6230">
      <w:pPr>
        <w:spacing w:line="240" w:lineRule="auto"/>
        <w:jc w:val="both"/>
        <w:rPr>
          <w:rFonts w:ascii="Century" w:hAnsi="Century"/>
          <w:b/>
          <w:sz w:val="24"/>
          <w:szCs w:val="24"/>
          <w:lang w:val="en-US"/>
        </w:rPr>
      </w:pPr>
    </w:p>
    <w:p w:rsidR="002E7E7E" w:rsidRDefault="002E7E7E" w:rsidP="002E6230">
      <w:pPr>
        <w:spacing w:line="240" w:lineRule="auto"/>
        <w:jc w:val="both"/>
        <w:rPr>
          <w:rFonts w:ascii="Century" w:hAnsi="Century"/>
          <w:b/>
          <w:sz w:val="24"/>
          <w:szCs w:val="24"/>
          <w:lang w:val="en-US"/>
        </w:rPr>
      </w:pPr>
    </w:p>
    <w:p w:rsidR="00B63DA9" w:rsidRPr="00D211C0" w:rsidRDefault="00B63DA9" w:rsidP="002C494F">
      <w:pPr>
        <w:spacing w:line="240" w:lineRule="auto"/>
        <w:rPr>
          <w:rFonts w:ascii="Century" w:hAnsi="Century"/>
          <w:sz w:val="24"/>
          <w:szCs w:val="24"/>
        </w:rPr>
        <w:sectPr w:rsidR="00B63DA9" w:rsidRPr="00D211C0" w:rsidSect="00221F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701" w:bottom="1701" w:left="2268" w:header="709" w:footer="709" w:gutter="0"/>
          <w:cols w:space="708"/>
          <w:titlePg/>
          <w:docGrid w:linePitch="360"/>
        </w:sectPr>
      </w:pPr>
    </w:p>
    <w:p w:rsidR="00D211C0" w:rsidRPr="00D211C0" w:rsidRDefault="00D211C0" w:rsidP="002C494F">
      <w:pPr>
        <w:spacing w:line="240" w:lineRule="auto"/>
        <w:rPr>
          <w:rFonts w:ascii="Century" w:hAnsi="Century"/>
          <w:sz w:val="24"/>
          <w:szCs w:val="24"/>
          <w:lang w:val="en-US"/>
        </w:rPr>
      </w:pPr>
    </w:p>
    <w:p w:rsidR="00B63DA9" w:rsidRPr="00D211C0" w:rsidRDefault="00B63DA9" w:rsidP="002C494F">
      <w:pPr>
        <w:spacing w:after="0" w:line="240" w:lineRule="auto"/>
        <w:ind w:left="851" w:hanging="851"/>
        <w:rPr>
          <w:rFonts w:ascii="Century" w:hAnsi="Century" w:cs="Times New Roman"/>
          <w:b/>
          <w:sz w:val="24"/>
          <w:szCs w:val="24"/>
        </w:rPr>
      </w:pPr>
      <w:r w:rsidRPr="00D211C0">
        <w:rPr>
          <w:rFonts w:ascii="Century" w:hAnsi="Century" w:cs="Times New Roman"/>
          <w:b/>
          <w:sz w:val="24"/>
          <w:szCs w:val="24"/>
        </w:rPr>
        <w:t>DAFTAR PUSTAKA</w:t>
      </w:r>
    </w:p>
    <w:p w:rsidR="00B63DA9" w:rsidRPr="00D211C0" w:rsidRDefault="00B63DA9" w:rsidP="002C494F">
      <w:pPr>
        <w:spacing w:line="240" w:lineRule="auto"/>
        <w:ind w:left="851" w:hanging="851"/>
        <w:jc w:val="both"/>
        <w:rPr>
          <w:rFonts w:ascii="Century" w:hAnsi="Century" w:cs="Times New Roman"/>
          <w:sz w:val="24"/>
          <w:szCs w:val="24"/>
        </w:rPr>
      </w:pPr>
      <w:r w:rsidRPr="00D211C0">
        <w:rPr>
          <w:rFonts w:ascii="Century" w:hAnsi="Century" w:cs="Times New Roman"/>
          <w:sz w:val="24"/>
          <w:szCs w:val="24"/>
        </w:rPr>
        <w:t xml:space="preserve">Annafik,A.Faikar. (2012) </w:t>
      </w:r>
      <w:r w:rsidRPr="00D211C0">
        <w:rPr>
          <w:rFonts w:ascii="Century" w:hAnsi="Century" w:cs="Times New Roman"/>
          <w:i/>
          <w:sz w:val="24"/>
          <w:szCs w:val="24"/>
        </w:rPr>
        <w:t>“Analisis Pengaruh Kualitas Produk, Harga Dan Daya Tarik Iklan Terhadap Minat Beli Sepeda Motor Yamaha”.</w:t>
      </w:r>
      <w:r w:rsidRPr="00D211C0">
        <w:rPr>
          <w:rFonts w:ascii="Century" w:hAnsi="Century" w:cs="Times New Roman"/>
          <w:sz w:val="24"/>
          <w:szCs w:val="24"/>
        </w:rPr>
        <w:t>Skripsi. Semarang: Unuversitas Diponegoro.</w:t>
      </w:r>
    </w:p>
    <w:p w:rsidR="00B63DA9" w:rsidRPr="00D211C0" w:rsidRDefault="00B63DA9" w:rsidP="002C494F">
      <w:pPr>
        <w:spacing w:line="240" w:lineRule="auto"/>
        <w:ind w:left="851" w:hanging="851"/>
        <w:jc w:val="both"/>
        <w:rPr>
          <w:rFonts w:ascii="Century" w:hAnsi="Century" w:cs="Times New Roman"/>
          <w:sz w:val="24"/>
          <w:szCs w:val="24"/>
        </w:rPr>
      </w:pPr>
      <w:r w:rsidRPr="00D211C0">
        <w:rPr>
          <w:rFonts w:ascii="Century" w:hAnsi="Century" w:cs="Times New Roman"/>
          <w:sz w:val="24"/>
          <w:szCs w:val="24"/>
        </w:rPr>
        <w:t xml:space="preserve">Hildaria,Helena. (2017) </w:t>
      </w:r>
      <w:r w:rsidRPr="00D211C0">
        <w:rPr>
          <w:rFonts w:ascii="Century" w:hAnsi="Century" w:cs="Times New Roman"/>
          <w:i/>
          <w:sz w:val="24"/>
          <w:szCs w:val="24"/>
        </w:rPr>
        <w:t>“Pengaruah Kepercayaan Konsumen, Pengalaman Berbelanja, Dan Kemudahan Transaksi Terhadap Minat Belanja Online Dikalangan Mahasiswa Program Studi Manajemen Universitas Sanata Dharma Yogyakarta”.</w:t>
      </w:r>
      <w:r w:rsidRPr="00D211C0">
        <w:rPr>
          <w:rFonts w:ascii="Century" w:hAnsi="Century" w:cs="Times New Roman"/>
          <w:sz w:val="24"/>
          <w:szCs w:val="24"/>
        </w:rPr>
        <w:t>Skripsi. Yogyakarta: Universitas Sanata Dharma Yogyakarta.</w:t>
      </w:r>
    </w:p>
    <w:p w:rsidR="00B63DA9" w:rsidRPr="00D211C0" w:rsidRDefault="00B63DA9" w:rsidP="002C494F">
      <w:pPr>
        <w:spacing w:line="240" w:lineRule="auto"/>
        <w:ind w:left="851" w:hanging="851"/>
        <w:jc w:val="both"/>
        <w:rPr>
          <w:rFonts w:ascii="Century" w:hAnsi="Century" w:cs="Times New Roman"/>
          <w:sz w:val="24"/>
          <w:szCs w:val="24"/>
        </w:rPr>
      </w:pPr>
      <w:r w:rsidRPr="00D211C0">
        <w:rPr>
          <w:rFonts w:ascii="Century" w:hAnsi="Century" w:cs="Times New Roman"/>
          <w:sz w:val="24"/>
          <w:szCs w:val="24"/>
        </w:rPr>
        <w:t xml:space="preserve">Prasetyo,E.Suryo. (2019) </w:t>
      </w:r>
      <w:r w:rsidRPr="00D211C0">
        <w:rPr>
          <w:rFonts w:ascii="Century" w:hAnsi="Century" w:cs="Times New Roman"/>
          <w:i/>
          <w:sz w:val="24"/>
          <w:szCs w:val="24"/>
        </w:rPr>
        <w:t>“Pengaruh Kemudahan Akses, Kenikmatan Berbelanja, Pengalaman Berbelanja, Dan Kepercayaan Konsumen Terhadap Minat Beli Konsumen Di Sutus Jual Beli Online Shopee.Com”.</w:t>
      </w:r>
      <w:r w:rsidRPr="00D211C0">
        <w:rPr>
          <w:rFonts w:ascii="Century" w:hAnsi="Century" w:cs="Times New Roman"/>
          <w:sz w:val="24"/>
          <w:szCs w:val="24"/>
        </w:rPr>
        <w:t>Skripsi. Lamongan: Universitas Islam Lamingan.</w:t>
      </w:r>
    </w:p>
    <w:p w:rsidR="00B63DA9" w:rsidRPr="00D211C0" w:rsidRDefault="00B63DA9" w:rsidP="002C494F">
      <w:pPr>
        <w:spacing w:line="240" w:lineRule="auto"/>
        <w:ind w:left="851" w:hanging="851"/>
        <w:jc w:val="both"/>
        <w:rPr>
          <w:rFonts w:ascii="Century" w:hAnsi="Century" w:cs="Times New Roman"/>
          <w:sz w:val="24"/>
          <w:szCs w:val="24"/>
        </w:rPr>
      </w:pPr>
      <w:r w:rsidRPr="00D211C0">
        <w:rPr>
          <w:rFonts w:ascii="Century" w:hAnsi="Century" w:cs="Times New Roman"/>
          <w:sz w:val="24"/>
          <w:szCs w:val="24"/>
        </w:rPr>
        <w:t xml:space="preserve">Firmansyah, Gugus. (2018) </w:t>
      </w:r>
      <w:r w:rsidRPr="00D211C0">
        <w:rPr>
          <w:rFonts w:ascii="Century" w:hAnsi="Century" w:cs="Times New Roman"/>
          <w:i/>
          <w:sz w:val="24"/>
          <w:szCs w:val="24"/>
        </w:rPr>
        <w:t>“Pengaruh Harga, Reputasi Vendor, dan Ulasan Produk Terhadap Keputusan Pembelian Di Tokopedia.Com”</w:t>
      </w:r>
      <w:r w:rsidRPr="00D211C0">
        <w:rPr>
          <w:rFonts w:ascii="Century" w:hAnsi="Century" w:cs="Times New Roman"/>
          <w:sz w:val="24"/>
          <w:szCs w:val="24"/>
        </w:rPr>
        <w:t>. Jurnal. Kebumen: Sekolah Tinggi Ilmu Ekonomi (STIE) Putra Bangsa.</w:t>
      </w:r>
    </w:p>
    <w:p w:rsidR="00B63DA9" w:rsidRPr="00D211C0" w:rsidRDefault="00B63DA9" w:rsidP="002C494F">
      <w:pPr>
        <w:spacing w:line="240" w:lineRule="auto"/>
        <w:ind w:left="851" w:hanging="851"/>
        <w:jc w:val="both"/>
        <w:rPr>
          <w:rFonts w:ascii="Century" w:hAnsi="Century" w:cs="Times New Roman"/>
          <w:sz w:val="24"/>
          <w:szCs w:val="24"/>
        </w:rPr>
      </w:pPr>
      <w:r w:rsidRPr="00D211C0">
        <w:rPr>
          <w:rFonts w:ascii="Century" w:hAnsi="Century" w:cs="Times New Roman"/>
          <w:sz w:val="24"/>
          <w:szCs w:val="24"/>
        </w:rPr>
        <w:t xml:space="preserve">Anwar,Rosian dan Adidarma,wijaya. (2016) </w:t>
      </w:r>
      <w:r w:rsidRPr="00D211C0">
        <w:rPr>
          <w:rFonts w:ascii="Century" w:hAnsi="Century" w:cs="Times New Roman"/>
          <w:i/>
          <w:sz w:val="24"/>
          <w:szCs w:val="24"/>
        </w:rPr>
        <w:t>“Pengaruh kepercayaan dan resiko pada minat belanja online”</w:t>
      </w:r>
      <w:r w:rsidRPr="00D211C0">
        <w:rPr>
          <w:rFonts w:ascii="Century" w:hAnsi="Century" w:cs="Times New Roman"/>
          <w:sz w:val="24"/>
          <w:szCs w:val="24"/>
        </w:rPr>
        <w:t>. Jurnal Manajemen dan Bisnis Sriwijaya Vol. 14 No. 2.</w:t>
      </w:r>
    </w:p>
    <w:p w:rsidR="00B63DA9" w:rsidRPr="00D211C0" w:rsidRDefault="00B63DA9" w:rsidP="002C494F">
      <w:pPr>
        <w:tabs>
          <w:tab w:val="left" w:pos="851"/>
        </w:tabs>
        <w:spacing w:line="240" w:lineRule="auto"/>
        <w:ind w:left="851" w:hanging="851"/>
        <w:jc w:val="both"/>
        <w:rPr>
          <w:rFonts w:ascii="Century" w:eastAsiaTheme="minorEastAsia" w:hAnsi="Century"/>
          <w:sz w:val="24"/>
          <w:szCs w:val="24"/>
        </w:rPr>
      </w:pPr>
      <w:r w:rsidRPr="00D211C0">
        <w:rPr>
          <w:rFonts w:ascii="Century" w:eastAsiaTheme="minorEastAsia" w:hAnsi="Century"/>
          <w:sz w:val="24"/>
          <w:szCs w:val="24"/>
        </w:rPr>
        <w:t>Sugiyono</w:t>
      </w:r>
      <w:r w:rsidRPr="00D211C0">
        <w:rPr>
          <w:rFonts w:ascii="Century" w:eastAsiaTheme="minorEastAsia" w:hAnsi="Century"/>
          <w:i/>
          <w:sz w:val="24"/>
          <w:szCs w:val="24"/>
        </w:rPr>
        <w:t>,</w:t>
      </w:r>
      <w:r w:rsidRPr="00D211C0">
        <w:rPr>
          <w:rFonts w:ascii="Century" w:eastAsiaTheme="minorEastAsia" w:hAnsi="Century"/>
          <w:sz w:val="24"/>
          <w:szCs w:val="24"/>
        </w:rPr>
        <w:t xml:space="preserve">(2013). </w:t>
      </w:r>
      <w:r w:rsidRPr="00D211C0">
        <w:rPr>
          <w:rFonts w:ascii="Century" w:eastAsiaTheme="minorEastAsia" w:hAnsi="Century"/>
          <w:i/>
          <w:sz w:val="24"/>
          <w:szCs w:val="24"/>
        </w:rPr>
        <w:t>Statistika untuk penelitian</w:t>
      </w:r>
      <w:r w:rsidRPr="00D211C0">
        <w:rPr>
          <w:rFonts w:ascii="Century" w:eastAsiaTheme="minorEastAsia" w:hAnsi="Century"/>
          <w:sz w:val="24"/>
          <w:szCs w:val="24"/>
        </w:rPr>
        <w:t>. Bandung: alfabeta.</w:t>
      </w:r>
    </w:p>
    <w:p w:rsidR="00B63DA9" w:rsidRPr="00D211C0" w:rsidRDefault="00B63DA9" w:rsidP="002C494F">
      <w:pPr>
        <w:spacing w:line="240" w:lineRule="auto"/>
        <w:ind w:left="851" w:hanging="851"/>
        <w:jc w:val="both"/>
        <w:rPr>
          <w:rFonts w:ascii="Century" w:hAnsi="Century" w:cs="Times New Roman"/>
          <w:sz w:val="24"/>
          <w:szCs w:val="24"/>
        </w:rPr>
      </w:pPr>
      <w:r w:rsidRPr="00D211C0">
        <w:rPr>
          <w:rFonts w:ascii="Century" w:hAnsi="Century" w:cs="Times New Roman"/>
          <w:sz w:val="24"/>
          <w:szCs w:val="24"/>
        </w:rPr>
        <w:t xml:space="preserve">Sugiyono. (2011). </w:t>
      </w:r>
      <w:r w:rsidRPr="00D211C0">
        <w:rPr>
          <w:rFonts w:ascii="Century" w:hAnsi="Century" w:cs="Times New Roman"/>
          <w:i/>
          <w:sz w:val="24"/>
          <w:szCs w:val="24"/>
        </w:rPr>
        <w:t>Metode Penelitian Kuantitatif, Kualitatif, dan (R&amp;D).</w:t>
      </w:r>
      <w:r w:rsidRPr="00D211C0">
        <w:rPr>
          <w:rFonts w:ascii="Century" w:hAnsi="Century" w:cs="Times New Roman"/>
          <w:sz w:val="24"/>
          <w:szCs w:val="24"/>
        </w:rPr>
        <w:t xml:space="preserve"> Alfabeta Bandung.</w:t>
      </w:r>
    </w:p>
    <w:sectPr w:rsidR="00B63DA9" w:rsidRPr="00D211C0" w:rsidSect="00D211C0">
      <w:type w:val="continuous"/>
      <w:pgSz w:w="11906" w:h="16838"/>
      <w:pgMar w:top="1440" w:right="1440" w:bottom="1440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B53" w:rsidRDefault="003D3B53" w:rsidP="00693AD7">
      <w:pPr>
        <w:spacing w:after="0" w:line="240" w:lineRule="auto"/>
      </w:pPr>
      <w:r>
        <w:separator/>
      </w:r>
    </w:p>
  </w:endnote>
  <w:endnote w:type="continuationSeparator" w:id="1">
    <w:p w:rsidR="003D3B53" w:rsidRDefault="003D3B53" w:rsidP="0069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73" w:rsidRDefault="002E7E7E" w:rsidP="00221F73">
    <w:pPr>
      <w:pStyle w:val="Footer"/>
      <w:tabs>
        <w:tab w:val="clear" w:pos="4680"/>
        <w:tab w:val="center" w:pos="7938"/>
      </w:tabs>
    </w:pPr>
    <w:r>
      <w:rPr>
        <w:rFonts w:ascii="Book Antiqua" w:hAnsi="Book Antiqua"/>
        <w:i/>
        <w:sz w:val="20"/>
        <w:szCs w:val="20"/>
      </w:rPr>
      <w:t xml:space="preserve">Volume 1 No </w:t>
    </w:r>
    <w:r>
      <w:rPr>
        <w:rFonts w:ascii="Book Antiqua" w:hAnsi="Book Antiqua"/>
        <w:i/>
        <w:sz w:val="20"/>
        <w:szCs w:val="20"/>
        <w:lang w:val="en-US"/>
      </w:rPr>
      <w:t>2</w:t>
    </w:r>
    <w:r>
      <w:rPr>
        <w:rFonts w:ascii="Book Antiqua" w:hAnsi="Book Antiqua"/>
        <w:i/>
        <w:sz w:val="20"/>
        <w:szCs w:val="20"/>
      </w:rPr>
      <w:t xml:space="preserve">, </w:t>
    </w:r>
    <w:r>
      <w:rPr>
        <w:rFonts w:ascii="Book Antiqua" w:hAnsi="Book Antiqua"/>
        <w:i/>
        <w:sz w:val="20"/>
        <w:szCs w:val="20"/>
        <w:lang w:val="en-US"/>
      </w:rPr>
      <w:t>Maret</w:t>
    </w:r>
    <w:r w:rsidR="00221F73" w:rsidRPr="00221F73">
      <w:rPr>
        <w:rFonts w:ascii="Book Antiqua" w:hAnsi="Book Antiqua"/>
        <w:i/>
        <w:sz w:val="20"/>
        <w:szCs w:val="20"/>
      </w:rPr>
      <w:t xml:space="preserve"> 2020</w:t>
    </w:r>
    <w:r w:rsidR="00221F73">
      <w:rPr>
        <w:rFonts w:ascii="Book Antiqua" w:hAnsi="Book Antiqua"/>
        <w:i/>
        <w:sz w:val="20"/>
        <w:szCs w:val="20"/>
        <w:lang w:val="en-US"/>
      </w:rPr>
      <w:tab/>
    </w:r>
    <w:r w:rsidR="00221F73" w:rsidRPr="00221F73">
      <w:rPr>
        <w:rFonts w:ascii="Book Antiqua" w:hAnsi="Book Antiqua"/>
        <w:sz w:val="20"/>
        <w:szCs w:val="20"/>
      </w:rPr>
      <w:t xml:space="preserve"> </w:t>
    </w:r>
    <w:r w:rsidR="007076B0" w:rsidRPr="00221F73">
      <w:rPr>
        <w:rFonts w:ascii="Book Antiqua" w:hAnsi="Book Antiqua"/>
        <w:sz w:val="20"/>
        <w:szCs w:val="20"/>
      </w:rPr>
      <w:fldChar w:fldCharType="begin"/>
    </w:r>
    <w:r w:rsidR="00221F73" w:rsidRPr="00221F73">
      <w:rPr>
        <w:rFonts w:ascii="Book Antiqua" w:hAnsi="Book Antiqua"/>
        <w:sz w:val="20"/>
        <w:szCs w:val="20"/>
      </w:rPr>
      <w:instrText xml:space="preserve"> PAGE   \* MERGEFORMAT </w:instrText>
    </w:r>
    <w:r w:rsidR="007076B0" w:rsidRPr="00221F73">
      <w:rPr>
        <w:rFonts w:ascii="Book Antiqua" w:hAnsi="Book Antiqua"/>
        <w:sz w:val="20"/>
        <w:szCs w:val="20"/>
      </w:rPr>
      <w:fldChar w:fldCharType="separate"/>
    </w:r>
    <w:r w:rsidR="002F7BA9">
      <w:rPr>
        <w:rFonts w:ascii="Book Antiqua" w:hAnsi="Book Antiqua"/>
        <w:noProof/>
        <w:sz w:val="20"/>
        <w:szCs w:val="20"/>
      </w:rPr>
      <w:t>2</w:t>
    </w:r>
    <w:r w:rsidR="007076B0" w:rsidRPr="00221F73">
      <w:rPr>
        <w:rFonts w:ascii="Book Antiqua" w:hAnsi="Book Antiqua"/>
        <w:noProof/>
        <w:sz w:val="20"/>
        <w:szCs w:val="20"/>
      </w:rPr>
      <w:fldChar w:fldCharType="end"/>
    </w:r>
  </w:p>
  <w:p w:rsidR="00221F73" w:rsidRPr="00221F73" w:rsidRDefault="00221F73" w:rsidP="00221F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F73" w:rsidRDefault="002E7E7E" w:rsidP="002E7E7E">
    <w:pPr>
      <w:pStyle w:val="Footer"/>
      <w:tabs>
        <w:tab w:val="clear" w:pos="4680"/>
        <w:tab w:val="center" w:pos="7938"/>
      </w:tabs>
    </w:pPr>
    <w:r>
      <w:rPr>
        <w:rFonts w:ascii="Book Antiqua" w:hAnsi="Book Antiqua"/>
        <w:i/>
        <w:sz w:val="20"/>
        <w:szCs w:val="20"/>
      </w:rPr>
      <w:t xml:space="preserve">Volume 1 No </w:t>
    </w:r>
    <w:r>
      <w:rPr>
        <w:rFonts w:ascii="Book Antiqua" w:hAnsi="Book Antiqua"/>
        <w:i/>
        <w:sz w:val="20"/>
        <w:szCs w:val="20"/>
        <w:lang w:val="en-US"/>
      </w:rPr>
      <w:t>2</w:t>
    </w:r>
    <w:r w:rsidR="00221F73" w:rsidRPr="00221F73">
      <w:rPr>
        <w:rFonts w:ascii="Book Antiqua" w:hAnsi="Book Antiqua"/>
        <w:i/>
        <w:sz w:val="20"/>
        <w:szCs w:val="20"/>
      </w:rPr>
      <w:t xml:space="preserve">, </w:t>
    </w:r>
    <w:r>
      <w:rPr>
        <w:rFonts w:ascii="Book Antiqua" w:hAnsi="Book Antiqua"/>
        <w:i/>
        <w:sz w:val="20"/>
        <w:szCs w:val="20"/>
        <w:lang w:val="en-US"/>
      </w:rPr>
      <w:t>Maret</w:t>
    </w:r>
    <w:r w:rsidR="00221F73" w:rsidRPr="00221F73">
      <w:rPr>
        <w:rFonts w:ascii="Book Antiqua" w:hAnsi="Book Antiqua"/>
        <w:i/>
        <w:sz w:val="20"/>
        <w:szCs w:val="20"/>
      </w:rPr>
      <w:t xml:space="preserve"> 2020</w:t>
    </w:r>
    <w:r w:rsidR="00221F73">
      <w:rPr>
        <w:rFonts w:ascii="Book Antiqua" w:hAnsi="Book Antiqua"/>
        <w:i/>
        <w:sz w:val="20"/>
        <w:szCs w:val="20"/>
        <w:lang w:val="en-US"/>
      </w:rPr>
      <w:tab/>
    </w:r>
    <w:r w:rsidR="00221F73" w:rsidRPr="00221F73">
      <w:rPr>
        <w:rFonts w:ascii="Book Antiqua" w:hAnsi="Book Antiqua"/>
        <w:sz w:val="20"/>
        <w:szCs w:val="20"/>
      </w:rPr>
      <w:t xml:space="preserve"> </w:t>
    </w:r>
    <w:r w:rsidR="007076B0" w:rsidRPr="00221F73">
      <w:rPr>
        <w:rFonts w:ascii="Book Antiqua" w:hAnsi="Book Antiqua"/>
        <w:sz w:val="20"/>
        <w:szCs w:val="20"/>
      </w:rPr>
      <w:fldChar w:fldCharType="begin"/>
    </w:r>
    <w:r w:rsidR="00221F73" w:rsidRPr="00221F73">
      <w:rPr>
        <w:rFonts w:ascii="Book Antiqua" w:hAnsi="Book Antiqua"/>
        <w:sz w:val="20"/>
        <w:szCs w:val="20"/>
      </w:rPr>
      <w:instrText xml:space="preserve"> PAGE   \* MERGEFORMAT </w:instrText>
    </w:r>
    <w:r w:rsidR="007076B0" w:rsidRPr="00221F73">
      <w:rPr>
        <w:rFonts w:ascii="Book Antiqua" w:hAnsi="Book Antiqua"/>
        <w:sz w:val="20"/>
        <w:szCs w:val="20"/>
      </w:rPr>
      <w:fldChar w:fldCharType="separate"/>
    </w:r>
    <w:r w:rsidR="002F7BA9">
      <w:rPr>
        <w:rFonts w:ascii="Book Antiqua" w:hAnsi="Book Antiqua"/>
        <w:noProof/>
        <w:sz w:val="20"/>
        <w:szCs w:val="20"/>
      </w:rPr>
      <w:t>7</w:t>
    </w:r>
    <w:r w:rsidR="007076B0" w:rsidRPr="00221F73">
      <w:rPr>
        <w:rFonts w:ascii="Book Antiqua" w:hAnsi="Book Antiqua"/>
        <w:noProof/>
        <w:sz w:val="20"/>
        <w:szCs w:val="20"/>
      </w:rPr>
      <w:fldChar w:fldCharType="end"/>
    </w:r>
  </w:p>
  <w:p w:rsidR="00F127CC" w:rsidRPr="00C6513D" w:rsidRDefault="00F127CC" w:rsidP="00F127CC">
    <w:pPr>
      <w:pStyle w:val="Footer"/>
      <w:rPr>
        <w:rFonts w:ascii="Book Antiqua" w:hAnsi="Book Antiqua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11E" w:rsidRPr="00221F73" w:rsidRDefault="002E7E7E" w:rsidP="002E7E7E">
    <w:pPr>
      <w:shd w:val="clear" w:color="auto" w:fill="FFFFFF"/>
      <w:tabs>
        <w:tab w:val="left" w:pos="7938"/>
      </w:tabs>
      <w:rPr>
        <w:rFonts w:ascii="Book Antiqua" w:hAnsi="Book Antiqua"/>
        <w:noProof/>
        <w:sz w:val="20"/>
        <w:szCs w:val="20"/>
        <w:lang w:val="en-US"/>
      </w:rPr>
    </w:pPr>
    <w:r>
      <w:rPr>
        <w:rFonts w:ascii="Book Antiqua" w:hAnsi="Book Antiqua"/>
        <w:i/>
        <w:sz w:val="20"/>
        <w:szCs w:val="20"/>
      </w:rPr>
      <w:t xml:space="preserve">Volume 1 No </w:t>
    </w:r>
    <w:r>
      <w:rPr>
        <w:rFonts w:ascii="Book Antiqua" w:hAnsi="Book Antiqua"/>
        <w:i/>
        <w:sz w:val="20"/>
        <w:szCs w:val="20"/>
        <w:lang w:val="en-US"/>
      </w:rPr>
      <w:t>2</w:t>
    </w:r>
    <w:r w:rsidR="00221F73" w:rsidRPr="00221F73">
      <w:rPr>
        <w:rFonts w:ascii="Book Antiqua" w:hAnsi="Book Antiqua"/>
        <w:i/>
        <w:sz w:val="20"/>
        <w:szCs w:val="20"/>
      </w:rPr>
      <w:t xml:space="preserve">, </w:t>
    </w:r>
    <w:r>
      <w:rPr>
        <w:rFonts w:ascii="Book Antiqua" w:hAnsi="Book Antiqua"/>
        <w:i/>
        <w:sz w:val="20"/>
        <w:szCs w:val="20"/>
        <w:lang w:val="en-US"/>
      </w:rPr>
      <w:t>Maret</w:t>
    </w:r>
    <w:r w:rsidR="00221F73" w:rsidRPr="00221F73">
      <w:rPr>
        <w:rFonts w:ascii="Book Antiqua" w:hAnsi="Book Antiqua"/>
        <w:i/>
        <w:sz w:val="20"/>
        <w:szCs w:val="20"/>
      </w:rPr>
      <w:t xml:space="preserve"> 2020</w:t>
    </w:r>
    <w:r w:rsidR="00221F73">
      <w:rPr>
        <w:rFonts w:ascii="Book Antiqua" w:hAnsi="Book Antiqua"/>
        <w:i/>
        <w:sz w:val="20"/>
        <w:szCs w:val="20"/>
        <w:lang w:val="en-US"/>
      </w:rPr>
      <w:tab/>
    </w:r>
    <w:r w:rsidR="00221F73" w:rsidRPr="00221F73">
      <w:rPr>
        <w:rFonts w:ascii="Book Antiqua" w:hAnsi="Book Antiqua"/>
        <w:sz w:val="20"/>
        <w:szCs w:val="20"/>
      </w:rPr>
      <w:t xml:space="preserve"> </w:t>
    </w:r>
    <w:r w:rsidR="007076B0" w:rsidRPr="00221F73">
      <w:rPr>
        <w:rFonts w:ascii="Book Antiqua" w:hAnsi="Book Antiqua"/>
        <w:sz w:val="20"/>
        <w:szCs w:val="20"/>
      </w:rPr>
      <w:fldChar w:fldCharType="begin"/>
    </w:r>
    <w:r w:rsidR="00221F73" w:rsidRPr="00221F73">
      <w:rPr>
        <w:rFonts w:ascii="Book Antiqua" w:hAnsi="Book Antiqua"/>
        <w:sz w:val="20"/>
        <w:szCs w:val="20"/>
      </w:rPr>
      <w:instrText xml:space="preserve"> PAGE   \* MERGEFORMAT </w:instrText>
    </w:r>
    <w:r w:rsidR="007076B0" w:rsidRPr="00221F73">
      <w:rPr>
        <w:rFonts w:ascii="Book Antiqua" w:hAnsi="Book Antiqua"/>
        <w:sz w:val="20"/>
        <w:szCs w:val="20"/>
      </w:rPr>
      <w:fldChar w:fldCharType="separate"/>
    </w:r>
    <w:r w:rsidR="002F7BA9">
      <w:rPr>
        <w:rFonts w:ascii="Book Antiqua" w:hAnsi="Book Antiqua"/>
        <w:noProof/>
        <w:sz w:val="20"/>
        <w:szCs w:val="20"/>
      </w:rPr>
      <w:t>1</w:t>
    </w:r>
    <w:r w:rsidR="007076B0" w:rsidRPr="00221F73">
      <w:rPr>
        <w:rFonts w:ascii="Book Antiqua" w:hAnsi="Book Antiqua"/>
        <w:noProof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B53" w:rsidRDefault="003D3B53" w:rsidP="00693AD7">
      <w:pPr>
        <w:spacing w:after="0" w:line="240" w:lineRule="auto"/>
      </w:pPr>
      <w:r>
        <w:separator/>
      </w:r>
    </w:p>
  </w:footnote>
  <w:footnote w:type="continuationSeparator" w:id="1">
    <w:p w:rsidR="003D3B53" w:rsidRDefault="003D3B53" w:rsidP="0069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75"/>
      <w:gridCol w:w="4076"/>
    </w:tblGrid>
    <w:tr w:rsidR="002E7E7E" w:rsidRPr="00C443C0" w:rsidTr="00E1206A">
      <w:trPr>
        <w:trHeight w:val="723"/>
      </w:trPr>
      <w:tc>
        <w:tcPr>
          <w:tcW w:w="4075" w:type="dxa"/>
          <w:shd w:val="clear" w:color="auto" w:fill="auto"/>
          <w:vAlign w:val="bottom"/>
        </w:tcPr>
        <w:p w:rsidR="002E7E7E" w:rsidRPr="00C6513D" w:rsidRDefault="002E7E7E" w:rsidP="00E1206A">
          <w:pPr>
            <w:pStyle w:val="Header"/>
            <w:tabs>
              <w:tab w:val="right" w:pos="7935"/>
            </w:tabs>
            <w:rPr>
              <w:rFonts w:ascii="Book Antiqua" w:hAnsi="Book Antiqua"/>
              <w:lang w:val="en-US"/>
            </w:rPr>
          </w:pPr>
          <w:r>
            <w:rPr>
              <w:rFonts w:ascii="Book Antiqua" w:hAnsi="Book Antiqua"/>
              <w:lang w:val="en-US"/>
            </w:rPr>
            <w:t>Faishol</w:t>
          </w:r>
        </w:p>
        <w:p w:rsidR="002E7E7E" w:rsidRPr="00C443C0" w:rsidRDefault="002E7E7E" w:rsidP="00E1206A">
          <w:pPr>
            <w:pStyle w:val="Header"/>
            <w:tabs>
              <w:tab w:val="right" w:pos="7935"/>
            </w:tabs>
            <w:rPr>
              <w:rFonts w:ascii="Book Antiqua" w:hAnsi="Book Antiqua"/>
            </w:rPr>
          </w:pPr>
        </w:p>
      </w:tc>
      <w:tc>
        <w:tcPr>
          <w:tcW w:w="4076" w:type="dxa"/>
          <w:shd w:val="clear" w:color="auto" w:fill="auto"/>
          <w:vAlign w:val="center"/>
        </w:tcPr>
        <w:p w:rsidR="002E7E7E" w:rsidRPr="00C6513D" w:rsidRDefault="002E7E7E" w:rsidP="00E1206A">
          <w:pPr>
            <w:pStyle w:val="Header"/>
            <w:tabs>
              <w:tab w:val="right" w:pos="7935"/>
            </w:tabs>
            <w:jc w:val="right"/>
            <w:rPr>
              <w:rFonts w:ascii="Book Antiqua" w:hAnsi="Book Antiqua"/>
              <w:i/>
              <w:lang w:val="en-US"/>
            </w:rPr>
          </w:pPr>
          <w:r>
            <w:rPr>
              <w:rFonts w:ascii="Book Antiqua" w:hAnsi="Book Antiqua"/>
              <w:i/>
              <w:lang w:val="en-US"/>
            </w:rPr>
            <w:t>Harga, Produk,Kepercayaan Konsumen, Minat Beli</w:t>
          </w:r>
        </w:p>
      </w:tc>
    </w:tr>
  </w:tbl>
  <w:p w:rsidR="00221F73" w:rsidRDefault="00221F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075"/>
      <w:gridCol w:w="4076"/>
    </w:tblGrid>
    <w:tr w:rsidR="00C6513D" w:rsidRPr="00C443C0" w:rsidTr="008843F8">
      <w:trPr>
        <w:trHeight w:val="723"/>
      </w:trPr>
      <w:tc>
        <w:tcPr>
          <w:tcW w:w="4075" w:type="dxa"/>
          <w:shd w:val="clear" w:color="auto" w:fill="auto"/>
          <w:vAlign w:val="bottom"/>
        </w:tcPr>
        <w:p w:rsidR="00C6513D" w:rsidRPr="00C6513D" w:rsidRDefault="00C6513D" w:rsidP="008843F8">
          <w:pPr>
            <w:pStyle w:val="Header"/>
            <w:tabs>
              <w:tab w:val="right" w:pos="7935"/>
            </w:tabs>
            <w:rPr>
              <w:rFonts w:ascii="Book Antiqua" w:hAnsi="Book Antiqua"/>
              <w:lang w:val="en-US"/>
            </w:rPr>
          </w:pPr>
          <w:r>
            <w:rPr>
              <w:rFonts w:ascii="Book Antiqua" w:hAnsi="Book Antiqua"/>
              <w:lang w:val="en-US"/>
            </w:rPr>
            <w:t>Faishol</w:t>
          </w:r>
        </w:p>
        <w:p w:rsidR="00C6513D" w:rsidRPr="00C443C0" w:rsidRDefault="00C6513D" w:rsidP="008843F8">
          <w:pPr>
            <w:pStyle w:val="Header"/>
            <w:tabs>
              <w:tab w:val="right" w:pos="7935"/>
            </w:tabs>
            <w:rPr>
              <w:rFonts w:ascii="Book Antiqua" w:hAnsi="Book Antiqua"/>
            </w:rPr>
          </w:pPr>
        </w:p>
      </w:tc>
      <w:tc>
        <w:tcPr>
          <w:tcW w:w="4076" w:type="dxa"/>
          <w:shd w:val="clear" w:color="auto" w:fill="auto"/>
          <w:vAlign w:val="center"/>
        </w:tcPr>
        <w:p w:rsidR="00C6513D" w:rsidRPr="00C6513D" w:rsidRDefault="00C6513D" w:rsidP="008843F8">
          <w:pPr>
            <w:pStyle w:val="Header"/>
            <w:tabs>
              <w:tab w:val="right" w:pos="7935"/>
            </w:tabs>
            <w:jc w:val="right"/>
            <w:rPr>
              <w:rFonts w:ascii="Book Antiqua" w:hAnsi="Book Antiqua"/>
              <w:i/>
              <w:lang w:val="en-US"/>
            </w:rPr>
          </w:pPr>
          <w:r>
            <w:rPr>
              <w:rFonts w:ascii="Book Antiqua" w:hAnsi="Book Antiqua"/>
              <w:i/>
              <w:lang w:val="en-US"/>
            </w:rPr>
            <w:t>Harga, Produk,Kepercayaan Konsumen, Minat Beli</w:t>
          </w:r>
        </w:p>
      </w:tc>
    </w:tr>
  </w:tbl>
  <w:p w:rsidR="00F127CC" w:rsidRPr="00C6513D" w:rsidRDefault="00F127CC" w:rsidP="00C6513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13D" w:rsidRPr="00C6513D" w:rsidRDefault="00C6513D" w:rsidP="00C6513D">
    <w:pPr>
      <w:pStyle w:val="Header"/>
      <w:jc w:val="right"/>
      <w:rPr>
        <w:rFonts w:ascii="Book Antiqua" w:hAnsi="Book Antiqua"/>
        <w:i/>
        <w:sz w:val="20"/>
        <w:szCs w:val="20"/>
      </w:rPr>
    </w:pPr>
    <w:r w:rsidRPr="00C6513D">
      <w:rPr>
        <w:rFonts w:ascii="Book Antiqua" w:hAnsi="Book Antiqua"/>
        <w:i/>
        <w:sz w:val="20"/>
        <w:szCs w:val="20"/>
      </w:rPr>
      <w:t>Jurnal Ekonomi Mahasiswa (JEKMA</w:t>
    </w:r>
    <w:r w:rsidRPr="00C6513D">
      <w:rPr>
        <w:rFonts w:ascii="Book Antiqua" w:hAnsi="Book Antiqua"/>
        <w:sz w:val="20"/>
        <w:szCs w:val="20"/>
      </w:rPr>
      <w:t xml:space="preserve">)                         </w:t>
    </w:r>
  </w:p>
  <w:p w:rsidR="00C6513D" w:rsidRPr="00C6513D" w:rsidRDefault="00C6513D" w:rsidP="00C6513D">
    <w:pPr>
      <w:pStyle w:val="Header"/>
      <w:jc w:val="right"/>
      <w:rPr>
        <w:rFonts w:ascii="Book Antiqua" w:hAnsi="Book Antiqua"/>
        <w:sz w:val="20"/>
        <w:szCs w:val="20"/>
      </w:rPr>
    </w:pPr>
    <w:r w:rsidRPr="00C6513D">
      <w:rPr>
        <w:rFonts w:ascii="Book Antiqua" w:hAnsi="Book Antiqua"/>
        <w:sz w:val="20"/>
        <w:szCs w:val="20"/>
      </w:rPr>
      <w:tab/>
    </w:r>
    <w:r w:rsidRPr="00C6513D">
      <w:rPr>
        <w:rFonts w:ascii="Book Antiqua" w:hAnsi="Book Antiqua"/>
        <w:i/>
        <w:sz w:val="20"/>
        <w:szCs w:val="20"/>
      </w:rPr>
      <w:t xml:space="preserve">ISSN 2715-9094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A"/>
    <w:multiLevelType w:val="multilevel"/>
    <w:tmpl w:val="10A28266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915A2A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C76694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BC5D83"/>
    <w:multiLevelType w:val="multilevel"/>
    <w:tmpl w:val="3AAEAC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282E1A9B"/>
    <w:multiLevelType w:val="hybridMultilevel"/>
    <w:tmpl w:val="B8923486"/>
    <w:lvl w:ilvl="0" w:tplc="04210019">
      <w:start w:val="1"/>
      <w:numFmt w:val="lowerLetter"/>
      <w:lvlText w:val="%1."/>
      <w:lvlJc w:val="left"/>
      <w:pPr>
        <w:ind w:left="1353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8BA2B2B"/>
    <w:multiLevelType w:val="hybridMultilevel"/>
    <w:tmpl w:val="9B50E2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F1BDF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6753D9"/>
    <w:multiLevelType w:val="hybridMultilevel"/>
    <w:tmpl w:val="A9189A7C"/>
    <w:lvl w:ilvl="0" w:tplc="31BA1DDE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F3B2F36"/>
    <w:multiLevelType w:val="hybridMultilevel"/>
    <w:tmpl w:val="B0F0720C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2D66CBB"/>
    <w:multiLevelType w:val="hybridMultilevel"/>
    <w:tmpl w:val="2A9C1366"/>
    <w:lvl w:ilvl="0" w:tplc="0421000F">
      <w:start w:val="1"/>
      <w:numFmt w:val="decimal"/>
      <w:lvlText w:val="%1."/>
      <w:lvlJc w:val="lef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36081E53"/>
    <w:multiLevelType w:val="hybridMultilevel"/>
    <w:tmpl w:val="1868AD44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4408BD"/>
    <w:multiLevelType w:val="hybridMultilevel"/>
    <w:tmpl w:val="DD080036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3BD51863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20A41B3"/>
    <w:multiLevelType w:val="hybridMultilevel"/>
    <w:tmpl w:val="4562347E"/>
    <w:lvl w:ilvl="0" w:tplc="04210015">
      <w:start w:val="1"/>
      <w:numFmt w:val="upperLetter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4146B78"/>
    <w:multiLevelType w:val="hybridMultilevel"/>
    <w:tmpl w:val="4FF61C66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151247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99A4F21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BCC051F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1A90FBE"/>
    <w:multiLevelType w:val="hybridMultilevel"/>
    <w:tmpl w:val="57609A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614B4"/>
    <w:multiLevelType w:val="hybridMultilevel"/>
    <w:tmpl w:val="F97217B4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7A38C2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C2D72CE"/>
    <w:multiLevelType w:val="multilevel"/>
    <w:tmpl w:val="10A28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C929B0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35051E4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8E449A6"/>
    <w:multiLevelType w:val="hybridMultilevel"/>
    <w:tmpl w:val="36BC5500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A917CFA"/>
    <w:multiLevelType w:val="hybridMultilevel"/>
    <w:tmpl w:val="892492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B6011"/>
    <w:multiLevelType w:val="hybridMultilevel"/>
    <w:tmpl w:val="6FD0EA0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32FE1"/>
    <w:multiLevelType w:val="multilevel"/>
    <w:tmpl w:val="0008AE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>
    <w:nsid w:val="7BDA3A7F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5"/>
  </w:num>
  <w:num w:numId="8">
    <w:abstractNumId w:val="6"/>
  </w:num>
  <w:num w:numId="9">
    <w:abstractNumId w:val="15"/>
  </w:num>
  <w:num w:numId="10">
    <w:abstractNumId w:val="22"/>
  </w:num>
  <w:num w:numId="11">
    <w:abstractNumId w:val="27"/>
  </w:num>
  <w:num w:numId="12">
    <w:abstractNumId w:val="13"/>
  </w:num>
  <w:num w:numId="13">
    <w:abstractNumId w:val="17"/>
  </w:num>
  <w:num w:numId="14">
    <w:abstractNumId w:val="2"/>
  </w:num>
  <w:num w:numId="15">
    <w:abstractNumId w:val="20"/>
  </w:num>
  <w:num w:numId="16">
    <w:abstractNumId w:val="8"/>
  </w:num>
  <w:num w:numId="17">
    <w:abstractNumId w:val="11"/>
  </w:num>
  <w:num w:numId="18">
    <w:abstractNumId w:val="26"/>
  </w:num>
  <w:num w:numId="19">
    <w:abstractNumId w:val="24"/>
  </w:num>
  <w:num w:numId="20">
    <w:abstractNumId w:val="7"/>
  </w:num>
  <w:num w:numId="21">
    <w:abstractNumId w:val="21"/>
  </w:num>
  <w:num w:numId="22">
    <w:abstractNumId w:val="4"/>
  </w:num>
  <w:num w:numId="23">
    <w:abstractNumId w:val="12"/>
  </w:num>
  <w:num w:numId="24">
    <w:abstractNumId w:val="28"/>
  </w:num>
  <w:num w:numId="25">
    <w:abstractNumId w:val="19"/>
  </w:num>
  <w:num w:numId="26">
    <w:abstractNumId w:val="14"/>
  </w:num>
  <w:num w:numId="27">
    <w:abstractNumId w:val="9"/>
  </w:num>
  <w:num w:numId="28">
    <w:abstractNumId w:val="0"/>
  </w:num>
  <w:num w:numId="29">
    <w:abstractNumId w:val="16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843"/>
    <w:rsid w:val="000022C8"/>
    <w:rsid w:val="00006145"/>
    <w:rsid w:val="00097021"/>
    <w:rsid w:val="000B4701"/>
    <w:rsid w:val="000C02B8"/>
    <w:rsid w:val="00195C26"/>
    <w:rsid w:val="001D3F91"/>
    <w:rsid w:val="0020761F"/>
    <w:rsid w:val="00221F73"/>
    <w:rsid w:val="00260173"/>
    <w:rsid w:val="002C494F"/>
    <w:rsid w:val="002D7C52"/>
    <w:rsid w:val="002E013E"/>
    <w:rsid w:val="002E6230"/>
    <w:rsid w:val="002E7E7E"/>
    <w:rsid w:val="002F7BA9"/>
    <w:rsid w:val="003A78FF"/>
    <w:rsid w:val="003C7843"/>
    <w:rsid w:val="003D3B53"/>
    <w:rsid w:val="00401767"/>
    <w:rsid w:val="00444503"/>
    <w:rsid w:val="004851A4"/>
    <w:rsid w:val="0049128D"/>
    <w:rsid w:val="004F5CC6"/>
    <w:rsid w:val="00523A85"/>
    <w:rsid w:val="005305D3"/>
    <w:rsid w:val="00554A3A"/>
    <w:rsid w:val="00557D11"/>
    <w:rsid w:val="00565E92"/>
    <w:rsid w:val="005C580C"/>
    <w:rsid w:val="006279AF"/>
    <w:rsid w:val="0066124D"/>
    <w:rsid w:val="00693AD7"/>
    <w:rsid w:val="006A20A9"/>
    <w:rsid w:val="006D7984"/>
    <w:rsid w:val="007076B0"/>
    <w:rsid w:val="00764656"/>
    <w:rsid w:val="007B466B"/>
    <w:rsid w:val="00844FC5"/>
    <w:rsid w:val="0085265B"/>
    <w:rsid w:val="00867CBF"/>
    <w:rsid w:val="008C08BE"/>
    <w:rsid w:val="008F036B"/>
    <w:rsid w:val="009B4DE7"/>
    <w:rsid w:val="009C6A98"/>
    <w:rsid w:val="009F7DC5"/>
    <w:rsid w:val="00A631AD"/>
    <w:rsid w:val="00B12A4B"/>
    <w:rsid w:val="00B44D20"/>
    <w:rsid w:val="00B63DA9"/>
    <w:rsid w:val="00B63E7A"/>
    <w:rsid w:val="00BA3856"/>
    <w:rsid w:val="00BF6350"/>
    <w:rsid w:val="00C37A5D"/>
    <w:rsid w:val="00C6513D"/>
    <w:rsid w:val="00C7251F"/>
    <w:rsid w:val="00CD6991"/>
    <w:rsid w:val="00CE5C98"/>
    <w:rsid w:val="00CF3328"/>
    <w:rsid w:val="00D10A9E"/>
    <w:rsid w:val="00D211C0"/>
    <w:rsid w:val="00D7111E"/>
    <w:rsid w:val="00D767E4"/>
    <w:rsid w:val="00E256FF"/>
    <w:rsid w:val="00E774D7"/>
    <w:rsid w:val="00E87B88"/>
    <w:rsid w:val="00F127CC"/>
    <w:rsid w:val="00FE5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8BE"/>
    <w:rPr>
      <w:color w:val="0000FF" w:themeColor="hyperlink"/>
      <w:u w:val="single"/>
    </w:rPr>
  </w:style>
  <w:style w:type="paragraph" w:styleId="ListParagraph">
    <w:name w:val="List Paragraph"/>
    <w:aliases w:val="Body of text,skripsi,Body Text Char1,Char Char2,List Paragraph2,List Paragraph1,spasi 2 taiiii"/>
    <w:basedOn w:val="Normal"/>
    <w:link w:val="ListParagraphChar"/>
    <w:uiPriority w:val="34"/>
    <w:qFormat/>
    <w:rsid w:val="006D7984"/>
    <w:pPr>
      <w:ind w:left="720"/>
      <w:contextualSpacing/>
    </w:pPr>
  </w:style>
  <w:style w:type="character" w:customStyle="1" w:styleId="ListParagraphChar">
    <w:name w:val="List Paragraph Char"/>
    <w:aliases w:val="Body of text Char,skripsi Char,Body Text Char1 Char,Char Char2 Char,List Paragraph2 Char,List Paragraph1 Char,spasi 2 taiiii Char"/>
    <w:link w:val="ListParagraph"/>
    <w:uiPriority w:val="34"/>
    <w:qFormat/>
    <w:locked/>
    <w:rsid w:val="00BA3856"/>
  </w:style>
  <w:style w:type="paragraph" w:customStyle="1" w:styleId="Default">
    <w:name w:val="Default"/>
    <w:rsid w:val="00D76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CD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3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AD7"/>
  </w:style>
  <w:style w:type="paragraph" w:styleId="Footer">
    <w:name w:val="footer"/>
    <w:basedOn w:val="Normal"/>
    <w:link w:val="FooterChar"/>
    <w:uiPriority w:val="99"/>
    <w:unhideWhenUsed/>
    <w:rsid w:val="00693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8BE"/>
    <w:rPr>
      <w:color w:val="0000FF" w:themeColor="hyperlink"/>
      <w:u w:val="single"/>
    </w:rPr>
  </w:style>
  <w:style w:type="paragraph" w:styleId="ListParagraph">
    <w:name w:val="List Paragraph"/>
    <w:aliases w:val="Body of text,skripsi,Body Text Char1,Char Char2,List Paragraph2,List Paragraph1,spasi 2 taiiii"/>
    <w:basedOn w:val="Normal"/>
    <w:link w:val="ListParagraphChar"/>
    <w:uiPriority w:val="34"/>
    <w:qFormat/>
    <w:rsid w:val="006D7984"/>
    <w:pPr>
      <w:ind w:left="720"/>
      <w:contextualSpacing/>
    </w:pPr>
  </w:style>
  <w:style w:type="character" w:customStyle="1" w:styleId="ListParagraphChar">
    <w:name w:val="List Paragraph Char"/>
    <w:aliases w:val="Body of text Char,skripsi Char,Body Text Char1 Char,Char Char2 Char,List Paragraph2 Char,List Paragraph1 Char,spasi 2 taiiii Char"/>
    <w:link w:val="ListParagraph"/>
    <w:uiPriority w:val="34"/>
    <w:qFormat/>
    <w:locked/>
    <w:rsid w:val="00BA3856"/>
  </w:style>
  <w:style w:type="paragraph" w:customStyle="1" w:styleId="Default">
    <w:name w:val="Default"/>
    <w:rsid w:val="00D767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ysolwuiz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</cp:lastModifiedBy>
  <cp:revision>2</cp:revision>
  <dcterms:created xsi:type="dcterms:W3CDTF">2020-08-24T06:55:00Z</dcterms:created>
  <dcterms:modified xsi:type="dcterms:W3CDTF">2020-08-24T06:55:00Z</dcterms:modified>
</cp:coreProperties>
</file>